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846A6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w:t>
            </w:r>
            <w:r w:rsidRPr="00D22CA1">
              <w:rPr>
                <w:rFonts w:ascii="Times New Roman" w:eastAsia="+mn-ea" w:hAnsi="Times New Roman" w:cs="Times New Roman"/>
                <w:b/>
                <w:bCs/>
                <w:kern w:val="24"/>
                <w:sz w:val="24"/>
                <w:szCs w:val="24"/>
              </w:rPr>
              <w:t xml:space="preserve">с </w:t>
            </w:r>
            <w:r w:rsidR="00C30B64">
              <w:rPr>
                <w:rFonts w:ascii="Times New Roman" w:eastAsia="+mn-ea" w:hAnsi="Times New Roman" w:cs="Times New Roman"/>
                <w:b/>
                <w:bCs/>
                <w:kern w:val="24"/>
                <w:sz w:val="24"/>
                <w:szCs w:val="24"/>
                <w:lang w:val="en-US"/>
              </w:rPr>
              <w:t>3</w:t>
            </w:r>
            <w:r w:rsidR="00FD07A4" w:rsidRPr="00FD07A4">
              <w:rPr>
                <w:rFonts w:ascii="Times New Roman" w:eastAsia="+mn-ea" w:hAnsi="Times New Roman" w:cs="Times New Roman"/>
                <w:b/>
                <w:bCs/>
                <w:kern w:val="24"/>
                <w:sz w:val="24"/>
                <w:szCs w:val="24"/>
              </w:rPr>
              <w:t>0</w:t>
            </w:r>
            <w:r w:rsidR="00CB6F08" w:rsidRPr="00D22CA1">
              <w:rPr>
                <w:rFonts w:ascii="Times New Roman" w:eastAsia="+mn-ea" w:hAnsi="Times New Roman" w:cs="Times New Roman"/>
                <w:b/>
                <w:bCs/>
                <w:kern w:val="24"/>
                <w:sz w:val="24"/>
                <w:szCs w:val="24"/>
              </w:rPr>
              <w:t>.0</w:t>
            </w:r>
            <w:r w:rsidR="00FD07A4" w:rsidRPr="00FD07A4">
              <w:rPr>
                <w:rFonts w:ascii="Times New Roman" w:eastAsia="+mn-ea" w:hAnsi="Times New Roman" w:cs="Times New Roman"/>
                <w:b/>
                <w:bCs/>
                <w:kern w:val="24"/>
                <w:sz w:val="24"/>
                <w:szCs w:val="24"/>
              </w:rPr>
              <w:t>6</w:t>
            </w:r>
            <w:r w:rsidR="00CB6F08">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CF044F">
              <w:rPr>
                <w:bCs/>
                <w:color w:val="000000" w:themeColor="text1"/>
                <w:kern w:val="24"/>
              </w:rPr>
              <w:t>1</w:t>
            </w:r>
            <w:r w:rsidR="0043254B">
              <w:rPr>
                <w:bCs/>
                <w:color w:val="000000" w:themeColor="text1"/>
                <w:kern w:val="24"/>
              </w:rPr>
              <w:t xml:space="preserve"> </w:t>
            </w:r>
            <w:r w:rsidR="00CF044F">
              <w:rPr>
                <w:bCs/>
                <w:color w:val="000000" w:themeColor="text1"/>
                <w:kern w:val="24"/>
              </w:rPr>
              <w:t>5</w:t>
            </w:r>
            <w:r w:rsidR="00F2120D">
              <w:rPr>
                <w:bCs/>
                <w:color w:val="000000" w:themeColor="text1"/>
                <w:kern w:val="24"/>
              </w:rPr>
              <w:t>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3254B" w:rsidRPr="003E047C">
              <w:rPr>
                <w:rFonts w:ascii="Times New Roman" w:hAnsi="Times New Roman" w:cs="Times New Roman"/>
                <w:bCs/>
                <w:color w:val="000000" w:themeColor="text1"/>
                <w:kern w:val="24"/>
                <w:sz w:val="24"/>
                <w:szCs w:val="24"/>
              </w:rPr>
              <w:t>3</w:t>
            </w:r>
            <w:r w:rsidR="00956926">
              <w:rPr>
                <w:rFonts w:ascii="Times New Roman" w:hAnsi="Times New Roman" w:cs="Times New Roman"/>
                <w:bCs/>
                <w:color w:val="000000" w:themeColor="text1"/>
                <w:kern w:val="24"/>
                <w:sz w:val="24"/>
                <w:szCs w:val="24"/>
              </w:rPr>
              <w:t>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45ECF"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w:t>
            </w:r>
            <w:r w:rsidRPr="00245ECF">
              <w:rPr>
                <w:b/>
                <w:bCs/>
                <w:color w:val="000000" w:themeColor="text1"/>
                <w:kern w:val="24"/>
              </w:rPr>
              <w:t xml:space="preserve">– </w:t>
            </w:r>
            <w:r w:rsidRPr="00245ECF">
              <w:t xml:space="preserve">сервис </w:t>
            </w:r>
            <w:r w:rsidR="00916101" w:rsidRPr="00245ECF">
              <w:t>Агророс онлайн 2.0</w:t>
            </w:r>
          </w:p>
          <w:p w:rsidR="00FE25D1" w:rsidRPr="00CF044F" w:rsidRDefault="00FE25D1" w:rsidP="00CF044F">
            <w:pPr>
              <w:contextualSpacing/>
              <w:jc w:val="both"/>
              <w:rPr>
                <w:rFonts w:ascii="Times New Roman" w:hAnsi="Times New Roman" w:cs="Times New Roman"/>
                <w:sz w:val="24"/>
                <w:szCs w:val="24"/>
              </w:rPr>
            </w:pPr>
            <w:r w:rsidRPr="00CF044F">
              <w:rPr>
                <w:rFonts w:ascii="Times New Roman" w:eastAsiaTheme="minorEastAsia" w:hAnsi="Times New Roman" w:cs="Times New Roman"/>
                <w:b/>
                <w:bCs/>
                <w:color w:val="000000" w:themeColor="text1"/>
                <w:kern w:val="24"/>
                <w:sz w:val="24"/>
                <w:szCs w:val="24"/>
                <w:lang w:eastAsia="ru-RU"/>
              </w:rPr>
              <w:t>Вклад доступен для оформления</w:t>
            </w:r>
            <w:r w:rsidRPr="00245ECF">
              <w:t xml:space="preserve"> </w:t>
            </w:r>
            <w:r w:rsidRPr="00CF044F">
              <w:rPr>
                <w:rFonts w:ascii="Times New Roman" w:eastAsiaTheme="minorEastAsia" w:hAnsi="Times New Roman" w:cs="Times New Roman"/>
                <w:sz w:val="24"/>
                <w:szCs w:val="24"/>
                <w:lang w:eastAsia="ru-RU"/>
              </w:rPr>
              <w:t>клиентам, которые на день открытия вклада</w:t>
            </w:r>
            <w:r w:rsidR="00CF044F">
              <w:rPr>
                <w:rFonts w:ascii="Times New Roman" w:eastAsiaTheme="minorEastAsia" w:hAnsi="Times New Roman" w:cs="Times New Roman"/>
                <w:sz w:val="24"/>
                <w:szCs w:val="24"/>
                <w:lang w:eastAsia="ru-RU"/>
              </w:rPr>
              <w:t xml:space="preserve"> </w:t>
            </w:r>
            <w:r w:rsidR="00CF044F" w:rsidRPr="00CF044F">
              <w:rPr>
                <w:rFonts w:ascii="Times New Roman" w:eastAsiaTheme="minorEastAsia" w:hAnsi="Times New Roman" w:cs="Times New Roman"/>
                <w:sz w:val="24"/>
                <w:szCs w:val="24"/>
                <w:lang w:eastAsia="ru-RU"/>
              </w:rPr>
              <w:t xml:space="preserve">подключили </w:t>
            </w:r>
            <w:r w:rsidR="00CF044F" w:rsidRPr="00CF044F">
              <w:rPr>
                <w:rFonts w:ascii="Times New Roman" w:eastAsiaTheme="minorEastAsia" w:hAnsi="Times New Roman" w:cs="Times New Roman"/>
                <w:b/>
                <w:sz w:val="24"/>
                <w:szCs w:val="24"/>
                <w:lang w:eastAsia="ru-RU"/>
              </w:rPr>
              <w:t xml:space="preserve">пакет банковских услуг «Агророс </w:t>
            </w:r>
            <w:proofErr w:type="spellStart"/>
            <w:r w:rsidR="00CF044F" w:rsidRPr="00CF044F">
              <w:rPr>
                <w:rFonts w:ascii="Times New Roman" w:eastAsiaTheme="minorEastAsia" w:hAnsi="Times New Roman" w:cs="Times New Roman"/>
                <w:b/>
                <w:sz w:val="24"/>
                <w:szCs w:val="24"/>
                <w:lang w:eastAsia="ru-RU"/>
              </w:rPr>
              <w:t>Премиум</w:t>
            </w:r>
            <w:proofErr w:type="spellEnd"/>
            <w:r w:rsidR="00CF044F" w:rsidRPr="00CF044F">
              <w:rPr>
                <w:rFonts w:ascii="Times New Roman" w:eastAsiaTheme="minorEastAsia" w:hAnsi="Times New Roman" w:cs="Times New Roman"/>
                <w:b/>
                <w:sz w:val="24"/>
                <w:szCs w:val="24"/>
                <w:lang w:eastAsia="ru-RU"/>
              </w:rPr>
              <w:t>»</w:t>
            </w:r>
            <w:r w:rsidR="00CF044F">
              <w:rPr>
                <w:rFonts w:ascii="Times New Roman" w:eastAsiaTheme="minorEastAsia" w:hAnsi="Times New Roman" w:cs="Times New Roman"/>
                <w:sz w:val="24"/>
                <w:szCs w:val="24"/>
                <w:lang w:eastAsia="ru-RU"/>
              </w:rPr>
              <w:t>,</w:t>
            </w:r>
            <w:r w:rsidRPr="00CF044F">
              <w:rPr>
                <w:rFonts w:ascii="Times New Roman" w:eastAsiaTheme="minorEastAsia" w:hAnsi="Times New Roman" w:cs="Times New Roman"/>
                <w:sz w:val="24"/>
                <w:szCs w:val="24"/>
                <w:lang w:eastAsia="ru-RU"/>
              </w:rPr>
              <w:t xml:space="preserve"> не имели открытых срочных вкладов в АО "Банк "Агророс" или срок закрытия последнего срочного вклада в АО "Б</w:t>
            </w:r>
            <w:r w:rsidR="00CF044F">
              <w:rPr>
                <w:rFonts w:ascii="Times New Roman" w:eastAsiaTheme="minorEastAsia" w:hAnsi="Times New Roman" w:cs="Times New Roman"/>
                <w:sz w:val="24"/>
                <w:szCs w:val="24"/>
                <w:lang w:eastAsia="ru-RU"/>
              </w:rPr>
              <w:t>анк "Агророс" превышает 90 дней.</w:t>
            </w:r>
            <w:r w:rsidR="00CF044F" w:rsidRPr="00CF044F">
              <w:rPr>
                <w:rFonts w:ascii="Times New Roman" w:eastAsiaTheme="minorEastAsia" w:hAnsi="Times New Roman" w:cs="Times New Roman"/>
                <w:sz w:val="24"/>
                <w:szCs w:val="24"/>
                <w:lang w:eastAsia="ru-RU"/>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D07A4" w:rsidRPr="00FD07A4">
              <w:rPr>
                <w:iCs/>
                <w:color w:val="000000" w:themeColor="text1"/>
                <w:kern w:val="24"/>
              </w:rPr>
              <w:t>1</w:t>
            </w:r>
            <w:r w:rsidR="00846A68">
              <w:rPr>
                <w:iCs/>
                <w:color w:val="000000" w:themeColor="text1"/>
                <w:kern w:val="24"/>
              </w:rPr>
              <w:t>8</w:t>
            </w:r>
            <w:r w:rsidR="00916101" w:rsidRPr="00F2120D">
              <w:rPr>
                <w:iCs/>
                <w:color w:val="000000" w:themeColor="text1"/>
                <w:kern w:val="24"/>
              </w:rPr>
              <w:t>.</w:t>
            </w:r>
            <w:r w:rsidR="00FD07A4" w:rsidRPr="00FD07A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D07A4" w:rsidRPr="00FD07A4">
              <w:rPr>
                <w:iCs/>
                <w:color w:val="000000" w:themeColor="text1"/>
                <w:kern w:val="24"/>
              </w:rPr>
              <w:t>1</w:t>
            </w:r>
            <w:r w:rsidR="00846A68">
              <w:rPr>
                <w:iCs/>
                <w:color w:val="000000" w:themeColor="text1"/>
                <w:kern w:val="24"/>
              </w:rPr>
              <w:t>8</w:t>
            </w:r>
            <w:r w:rsidR="00F2120D">
              <w:rPr>
                <w:iCs/>
                <w:color w:val="000000" w:themeColor="text1"/>
                <w:kern w:val="24"/>
              </w:rPr>
              <w:t>,</w:t>
            </w:r>
            <w:r w:rsidR="00FD07A4" w:rsidRPr="00FD07A4">
              <w:rPr>
                <w:iCs/>
                <w:color w:val="000000" w:themeColor="text1"/>
                <w:kern w:val="24"/>
              </w:rPr>
              <w:t>5</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43254B" w:rsidRPr="00A97BA9">
              <w:rPr>
                <w:rFonts w:eastAsiaTheme="minorHAnsi"/>
              </w:rPr>
              <w:t xml:space="preserve">Дополнительные взносы во Вклад </w:t>
            </w:r>
            <w:r w:rsidR="0043254B">
              <w:rPr>
                <w:rFonts w:eastAsiaTheme="minorHAnsi"/>
              </w:rPr>
              <w:t xml:space="preserve">вносятся </w:t>
            </w:r>
            <w:r w:rsidR="0043254B" w:rsidRPr="00F2120D">
              <w:rPr>
                <w:rFonts w:eastAsiaTheme="minorHAnsi"/>
              </w:rPr>
              <w:t>без ограничений. Минимальный размер дополнительного взноса 50 000 рублей</w:t>
            </w:r>
            <w:r w:rsidR="0043254B" w:rsidRPr="00A97BA9">
              <w:rPr>
                <w:rFonts w:eastAsiaTheme="minorHAnsi"/>
              </w:rPr>
              <w:t>.</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43254B" w:rsidRPr="00A86CC2">
              <w:t>Частичное изъятие денежных сре</w:t>
            </w:r>
            <w:proofErr w:type="gramStart"/>
            <w:r w:rsidR="0043254B" w:rsidRPr="00A86CC2">
              <w:t>дств пр</w:t>
            </w:r>
            <w:proofErr w:type="gramEnd"/>
            <w:r w:rsidR="0043254B" w:rsidRPr="00A86CC2">
              <w:t>едусмотрено в сумме, не превышающей общую сумму причисленных процентов в момент пролонгации/</w:t>
            </w:r>
            <w:proofErr w:type="spellStart"/>
            <w:r w:rsidR="0043254B" w:rsidRPr="00A86CC2">
              <w:t>ий</w:t>
            </w:r>
            <w:proofErr w:type="spellEnd"/>
            <w:r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w:t>
            </w:r>
            <w:r w:rsidR="0043254B">
              <w:rPr>
                <w:rFonts w:ascii="Times New Roman" w:hAnsi="Times New Roman" w:cs="Times New Roman"/>
                <w:sz w:val="24"/>
                <w:szCs w:val="24"/>
              </w:rPr>
              <w:t>ень продления договора минус 0,</w:t>
            </w:r>
            <w:r w:rsidR="00FD07A4" w:rsidRPr="00FD07A4">
              <w:rPr>
                <w:rFonts w:ascii="Times New Roman" w:hAnsi="Times New Roman" w:cs="Times New Roman"/>
                <w:sz w:val="24"/>
                <w:szCs w:val="24"/>
              </w:rPr>
              <w:t>3</w:t>
            </w:r>
            <w:r w:rsidR="00A70718" w:rsidRPr="00A70718">
              <w:rPr>
                <w:rFonts w:ascii="Times New Roman" w:hAnsi="Times New Roman" w:cs="Times New Roman"/>
                <w:sz w:val="24"/>
                <w:szCs w:val="24"/>
              </w:rPr>
              <w:t xml:space="preserve">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43254B">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CB61A0">
              <w:rPr>
                <w:rFonts w:ascii="Times New Roman" w:hAnsi="Times New Roman" w:cs="Times New Roman"/>
                <w:sz w:val="24"/>
                <w:szCs w:val="24"/>
              </w:rPr>
              <w:t>»,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43254B">
      <w:rPr>
        <w:rFonts w:ascii="Times New Roman" w:hAnsi="Times New Roman" w:cs="Times New Roman"/>
        <w:b/>
        <w:sz w:val="28"/>
      </w:rPr>
      <w:t>Премиум</w:t>
    </w:r>
    <w:r w:rsidR="00CF044F">
      <w:rPr>
        <w:rFonts w:ascii="Times New Roman" w:hAnsi="Times New Roman" w:cs="Times New Roman"/>
        <w:b/>
        <w:sz w:val="28"/>
      </w:rPr>
      <w:t>+</w:t>
    </w:r>
    <w:proofErr w:type="spellEnd"/>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0C65"/>
    <w:rsid w:val="00090ABC"/>
    <w:rsid w:val="000E7610"/>
    <w:rsid w:val="001003E3"/>
    <w:rsid w:val="0011609A"/>
    <w:rsid w:val="00126AE4"/>
    <w:rsid w:val="001331C1"/>
    <w:rsid w:val="001451BF"/>
    <w:rsid w:val="0015372A"/>
    <w:rsid w:val="00162F1D"/>
    <w:rsid w:val="00170006"/>
    <w:rsid w:val="001F1044"/>
    <w:rsid w:val="001F441A"/>
    <w:rsid w:val="00201EFD"/>
    <w:rsid w:val="00245C9F"/>
    <w:rsid w:val="00245EC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A2C74"/>
    <w:rsid w:val="003B39D6"/>
    <w:rsid w:val="003E047C"/>
    <w:rsid w:val="003E7EBF"/>
    <w:rsid w:val="0043254B"/>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57334"/>
    <w:rsid w:val="007905B4"/>
    <w:rsid w:val="007D0C37"/>
    <w:rsid w:val="007F727B"/>
    <w:rsid w:val="00821323"/>
    <w:rsid w:val="00822389"/>
    <w:rsid w:val="0084142B"/>
    <w:rsid w:val="00845F4F"/>
    <w:rsid w:val="00846A68"/>
    <w:rsid w:val="008930A4"/>
    <w:rsid w:val="008A5585"/>
    <w:rsid w:val="008A7408"/>
    <w:rsid w:val="008C5670"/>
    <w:rsid w:val="008D67E5"/>
    <w:rsid w:val="008E0DFF"/>
    <w:rsid w:val="00916101"/>
    <w:rsid w:val="00922E8C"/>
    <w:rsid w:val="00956926"/>
    <w:rsid w:val="0097676E"/>
    <w:rsid w:val="00992598"/>
    <w:rsid w:val="009A1001"/>
    <w:rsid w:val="009F2ADD"/>
    <w:rsid w:val="00A33AE2"/>
    <w:rsid w:val="00A56432"/>
    <w:rsid w:val="00A62706"/>
    <w:rsid w:val="00A63D4B"/>
    <w:rsid w:val="00A70718"/>
    <w:rsid w:val="00A82869"/>
    <w:rsid w:val="00A95E44"/>
    <w:rsid w:val="00A97BA9"/>
    <w:rsid w:val="00AB7A4C"/>
    <w:rsid w:val="00AC4CE9"/>
    <w:rsid w:val="00AD1681"/>
    <w:rsid w:val="00AF0148"/>
    <w:rsid w:val="00B21789"/>
    <w:rsid w:val="00B22FC8"/>
    <w:rsid w:val="00B5567B"/>
    <w:rsid w:val="00B55D88"/>
    <w:rsid w:val="00B679E8"/>
    <w:rsid w:val="00B70170"/>
    <w:rsid w:val="00B7474A"/>
    <w:rsid w:val="00B76DD8"/>
    <w:rsid w:val="00B8299A"/>
    <w:rsid w:val="00BA2ED8"/>
    <w:rsid w:val="00C30B64"/>
    <w:rsid w:val="00C923DC"/>
    <w:rsid w:val="00CB2505"/>
    <w:rsid w:val="00CB61A0"/>
    <w:rsid w:val="00CB6F08"/>
    <w:rsid w:val="00CF044F"/>
    <w:rsid w:val="00CF3CB8"/>
    <w:rsid w:val="00D22CA1"/>
    <w:rsid w:val="00D30AB4"/>
    <w:rsid w:val="00D66B6A"/>
    <w:rsid w:val="00DA06F4"/>
    <w:rsid w:val="00DC26B8"/>
    <w:rsid w:val="00E50C37"/>
    <w:rsid w:val="00F2120D"/>
    <w:rsid w:val="00F22F9A"/>
    <w:rsid w:val="00F45948"/>
    <w:rsid w:val="00F52D50"/>
    <w:rsid w:val="00F729F1"/>
    <w:rsid w:val="00F9449C"/>
    <w:rsid w:val="00FD07A4"/>
    <w:rsid w:val="00FD3054"/>
    <w:rsid w:val="00FE25D1"/>
    <w:rsid w:val="00FE5D5A"/>
    <w:rsid w:val="00FF3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2025-06-26T08:51:00Z</dcterms:created>
  <dcterms:modified xsi:type="dcterms:W3CDTF">2025-06-26T08:51:00Z</dcterms:modified>
</cp:coreProperties>
</file>