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46307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w:t>
            </w:r>
            <w:r w:rsidRPr="00D22CA1">
              <w:rPr>
                <w:rFonts w:ascii="Times New Roman" w:eastAsia="+mn-ea" w:hAnsi="Times New Roman" w:cs="Times New Roman"/>
                <w:b/>
                <w:bCs/>
                <w:kern w:val="24"/>
                <w:sz w:val="24"/>
                <w:szCs w:val="24"/>
              </w:rPr>
              <w:t xml:space="preserve">с </w:t>
            </w:r>
            <w:r w:rsidR="0046307F">
              <w:rPr>
                <w:rFonts w:ascii="Times New Roman" w:eastAsia="+mn-ea" w:hAnsi="Times New Roman" w:cs="Times New Roman"/>
                <w:b/>
                <w:bCs/>
                <w:kern w:val="24"/>
                <w:sz w:val="24"/>
                <w:szCs w:val="24"/>
              </w:rPr>
              <w:t>14</w:t>
            </w:r>
            <w:r w:rsidR="00CB6F08" w:rsidRPr="00D22CA1">
              <w:rPr>
                <w:rFonts w:ascii="Times New Roman" w:eastAsia="+mn-ea" w:hAnsi="Times New Roman" w:cs="Times New Roman"/>
                <w:b/>
                <w:bCs/>
                <w:kern w:val="24"/>
                <w:sz w:val="24"/>
                <w:szCs w:val="24"/>
              </w:rPr>
              <w:t>.0</w:t>
            </w:r>
            <w:r w:rsidR="0046307F">
              <w:rPr>
                <w:rFonts w:ascii="Times New Roman" w:eastAsia="+mn-ea" w:hAnsi="Times New Roman" w:cs="Times New Roman"/>
                <w:b/>
                <w:bCs/>
                <w:kern w:val="24"/>
                <w:sz w:val="24"/>
                <w:szCs w:val="24"/>
              </w:rPr>
              <w:t>7</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CF044F">
              <w:rPr>
                <w:bCs/>
                <w:color w:val="000000" w:themeColor="text1"/>
                <w:kern w:val="24"/>
              </w:rPr>
              <w:t>1</w:t>
            </w:r>
            <w:r w:rsidR="0043254B">
              <w:rPr>
                <w:bCs/>
                <w:color w:val="000000" w:themeColor="text1"/>
                <w:kern w:val="24"/>
              </w:rPr>
              <w:t xml:space="preserve"> </w:t>
            </w:r>
            <w:r w:rsidR="00CF044F">
              <w:rPr>
                <w:bCs/>
                <w:color w:val="000000" w:themeColor="text1"/>
                <w:kern w:val="24"/>
              </w:rPr>
              <w:t>5</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CF044F" w:rsidRDefault="00FE25D1" w:rsidP="00CF044F">
            <w:pPr>
              <w:contextualSpacing/>
              <w:jc w:val="both"/>
              <w:rPr>
                <w:rFonts w:ascii="Times New Roman" w:hAnsi="Times New Roman" w:cs="Times New Roman"/>
                <w:sz w:val="24"/>
                <w:szCs w:val="24"/>
              </w:rPr>
            </w:pPr>
            <w:r w:rsidRPr="00CF044F">
              <w:rPr>
                <w:rFonts w:ascii="Times New Roman" w:eastAsiaTheme="minorEastAsia" w:hAnsi="Times New Roman" w:cs="Times New Roman"/>
                <w:b/>
                <w:bCs/>
                <w:color w:val="000000" w:themeColor="text1"/>
                <w:kern w:val="24"/>
                <w:sz w:val="24"/>
                <w:szCs w:val="24"/>
                <w:lang w:eastAsia="ru-RU"/>
              </w:rPr>
              <w:t>Вклад доступен для оформления</w:t>
            </w:r>
            <w:r w:rsidRPr="00245ECF">
              <w:t xml:space="preserve"> </w:t>
            </w:r>
            <w:r w:rsidRPr="00CF044F">
              <w:rPr>
                <w:rFonts w:ascii="Times New Roman" w:eastAsiaTheme="minorEastAsia" w:hAnsi="Times New Roman" w:cs="Times New Roman"/>
                <w:sz w:val="24"/>
                <w:szCs w:val="24"/>
                <w:lang w:eastAsia="ru-RU"/>
              </w:rPr>
              <w:t>клиентам, которые на день открытия вклада</w:t>
            </w:r>
            <w:r w:rsidR="00CF044F">
              <w:rPr>
                <w:rFonts w:ascii="Times New Roman" w:eastAsiaTheme="minorEastAsia" w:hAnsi="Times New Roman" w:cs="Times New Roman"/>
                <w:sz w:val="24"/>
                <w:szCs w:val="24"/>
                <w:lang w:eastAsia="ru-RU"/>
              </w:rPr>
              <w:t xml:space="preserve"> </w:t>
            </w:r>
            <w:r w:rsidR="00CF044F" w:rsidRPr="00CF044F">
              <w:rPr>
                <w:rFonts w:ascii="Times New Roman" w:eastAsiaTheme="minorEastAsia" w:hAnsi="Times New Roman" w:cs="Times New Roman"/>
                <w:sz w:val="24"/>
                <w:szCs w:val="24"/>
                <w:lang w:eastAsia="ru-RU"/>
              </w:rPr>
              <w:t xml:space="preserve">подключили </w:t>
            </w:r>
            <w:r w:rsidR="00CF044F" w:rsidRPr="00CF044F">
              <w:rPr>
                <w:rFonts w:ascii="Times New Roman" w:eastAsiaTheme="minorEastAsia" w:hAnsi="Times New Roman" w:cs="Times New Roman"/>
                <w:b/>
                <w:sz w:val="24"/>
                <w:szCs w:val="24"/>
                <w:lang w:eastAsia="ru-RU"/>
              </w:rPr>
              <w:t xml:space="preserve">пакет банковских услуг «Агророс </w:t>
            </w:r>
            <w:proofErr w:type="spellStart"/>
            <w:r w:rsidR="00CF044F" w:rsidRPr="00CF044F">
              <w:rPr>
                <w:rFonts w:ascii="Times New Roman" w:eastAsiaTheme="minorEastAsia" w:hAnsi="Times New Roman" w:cs="Times New Roman"/>
                <w:b/>
                <w:sz w:val="24"/>
                <w:szCs w:val="24"/>
                <w:lang w:eastAsia="ru-RU"/>
              </w:rPr>
              <w:t>Премиум</w:t>
            </w:r>
            <w:proofErr w:type="spellEnd"/>
            <w:r w:rsidR="00CF044F" w:rsidRPr="00CF044F">
              <w:rPr>
                <w:rFonts w:ascii="Times New Roman" w:eastAsiaTheme="minorEastAsia" w:hAnsi="Times New Roman" w:cs="Times New Roman"/>
                <w:b/>
                <w:sz w:val="24"/>
                <w:szCs w:val="24"/>
                <w:lang w:eastAsia="ru-RU"/>
              </w:rPr>
              <w:t>»</w:t>
            </w:r>
            <w:r w:rsidR="00CF044F">
              <w:rPr>
                <w:rFonts w:ascii="Times New Roman" w:eastAsiaTheme="minorEastAsia" w:hAnsi="Times New Roman" w:cs="Times New Roman"/>
                <w:sz w:val="24"/>
                <w:szCs w:val="24"/>
                <w:lang w:eastAsia="ru-RU"/>
              </w:rPr>
              <w:t>,</w:t>
            </w:r>
            <w:r w:rsidRPr="00CF044F">
              <w:rPr>
                <w:rFonts w:ascii="Times New Roman" w:eastAsiaTheme="minorEastAsia" w:hAnsi="Times New Roman" w:cs="Times New Roman"/>
                <w:sz w:val="24"/>
                <w:szCs w:val="24"/>
                <w:lang w:eastAsia="ru-RU"/>
              </w:rPr>
              <w:t xml:space="preserve"> не имели открытых срочных вкладов в АО "Банк "Агророс" или срок закрытия последнего срочного вклада в АО "Б</w:t>
            </w:r>
            <w:r w:rsidR="00CF044F">
              <w:rPr>
                <w:rFonts w:ascii="Times New Roman" w:eastAsiaTheme="minorEastAsia" w:hAnsi="Times New Roman" w:cs="Times New Roman"/>
                <w:sz w:val="24"/>
                <w:szCs w:val="24"/>
                <w:lang w:eastAsia="ru-RU"/>
              </w:rPr>
              <w:t>анк "Агророс" превышает 90 дней.</w:t>
            </w:r>
            <w:r w:rsidR="00CF044F" w:rsidRPr="00CF044F">
              <w:rPr>
                <w:rFonts w:ascii="Times New Roman" w:eastAsiaTheme="minorEastAsia" w:hAnsi="Times New Roman" w:cs="Times New Roman"/>
                <w:sz w:val="24"/>
                <w:szCs w:val="24"/>
                <w:lang w:eastAsia="ru-RU"/>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D07A4" w:rsidRPr="00FD07A4">
              <w:rPr>
                <w:iCs/>
                <w:color w:val="000000" w:themeColor="text1"/>
                <w:kern w:val="24"/>
              </w:rPr>
              <w:t>1</w:t>
            </w:r>
            <w:r w:rsidR="00846A68">
              <w:rPr>
                <w:iCs/>
                <w:color w:val="000000" w:themeColor="text1"/>
                <w:kern w:val="24"/>
              </w:rPr>
              <w:t>8</w:t>
            </w:r>
            <w:r w:rsidR="00916101" w:rsidRPr="00F2120D">
              <w:rPr>
                <w:iCs/>
                <w:color w:val="000000" w:themeColor="text1"/>
                <w:kern w:val="24"/>
              </w:rPr>
              <w:t>.</w:t>
            </w:r>
            <w:r w:rsidR="00FD07A4" w:rsidRPr="00FD07A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D07A4" w:rsidRPr="00FD07A4">
              <w:rPr>
                <w:iCs/>
                <w:color w:val="000000" w:themeColor="text1"/>
                <w:kern w:val="24"/>
              </w:rPr>
              <w:t>1</w:t>
            </w:r>
            <w:r w:rsidR="00846A68">
              <w:rPr>
                <w:iCs/>
                <w:color w:val="000000" w:themeColor="text1"/>
                <w:kern w:val="24"/>
              </w:rPr>
              <w:t>8</w:t>
            </w:r>
            <w:r w:rsidR="00F2120D">
              <w:rPr>
                <w:iCs/>
                <w:color w:val="000000" w:themeColor="text1"/>
                <w:kern w:val="24"/>
              </w:rPr>
              <w:t>,</w:t>
            </w:r>
            <w:r w:rsidR="00FD07A4" w:rsidRPr="00FD07A4">
              <w:rPr>
                <w:iCs/>
                <w:color w:val="000000" w:themeColor="text1"/>
                <w:kern w:val="24"/>
              </w:rPr>
              <w:t>5</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w:t>
            </w:r>
            <w:r w:rsidR="00FD07A4" w:rsidRPr="00FD07A4">
              <w:rPr>
                <w:rFonts w:ascii="Times New Roman" w:hAnsi="Times New Roman" w:cs="Times New Roman"/>
                <w:sz w:val="24"/>
                <w:szCs w:val="24"/>
              </w:rPr>
              <w:t>3</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r w:rsidR="00CF044F">
      <w:rPr>
        <w:rFonts w:ascii="Times New Roman" w:hAnsi="Times New Roman" w:cs="Times New Roman"/>
        <w:b/>
        <w:sz w:val="28"/>
      </w:rPr>
      <w:t>+</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0C65"/>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A2C74"/>
    <w:rsid w:val="003B39D6"/>
    <w:rsid w:val="003E047C"/>
    <w:rsid w:val="003E7EBF"/>
    <w:rsid w:val="0043254B"/>
    <w:rsid w:val="0046307F"/>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57334"/>
    <w:rsid w:val="007905B4"/>
    <w:rsid w:val="007D0C37"/>
    <w:rsid w:val="007F727B"/>
    <w:rsid w:val="00821323"/>
    <w:rsid w:val="00822389"/>
    <w:rsid w:val="0084142B"/>
    <w:rsid w:val="00845F4F"/>
    <w:rsid w:val="00846A68"/>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5643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9CB"/>
    <w:rsid w:val="00B76DD8"/>
    <w:rsid w:val="00B8299A"/>
    <w:rsid w:val="00BA2ED8"/>
    <w:rsid w:val="00C30B64"/>
    <w:rsid w:val="00C923DC"/>
    <w:rsid w:val="00CB2505"/>
    <w:rsid w:val="00CB61A0"/>
    <w:rsid w:val="00CB6F08"/>
    <w:rsid w:val="00CF044F"/>
    <w:rsid w:val="00CF3CB8"/>
    <w:rsid w:val="00D22CA1"/>
    <w:rsid w:val="00D30AB4"/>
    <w:rsid w:val="00D66B6A"/>
    <w:rsid w:val="00DA06F4"/>
    <w:rsid w:val="00DC26B8"/>
    <w:rsid w:val="00E50C37"/>
    <w:rsid w:val="00F2120D"/>
    <w:rsid w:val="00F22F9A"/>
    <w:rsid w:val="00F45948"/>
    <w:rsid w:val="00F52D50"/>
    <w:rsid w:val="00F729F1"/>
    <w:rsid w:val="00F9449C"/>
    <w:rsid w:val="00FD07A4"/>
    <w:rsid w:val="00FD3054"/>
    <w:rsid w:val="00FE25D1"/>
    <w:rsid w:val="00FE5D5A"/>
    <w:rsid w:val="00FF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2025-07-08T08:09:00Z</dcterms:created>
  <dcterms:modified xsi:type="dcterms:W3CDTF">2025-07-08T08:09:00Z</dcterms:modified>
</cp:coreProperties>
</file>