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F728F5">
        <w:tc>
          <w:tcPr>
            <w:tcW w:w="9355" w:type="dxa"/>
            <w:gridSpan w:val="2"/>
          </w:tcPr>
          <w:p w:rsidR="001F441A" w:rsidRPr="00686B3A" w:rsidRDefault="004A261A" w:rsidP="0073125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757DA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7312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73125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1072BD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1A3BD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«ПЕНСИОННЫЙ»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2BD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Право на открытие накопительного счета предоставляется физическим лицам, достигшим 14-летнего возраста и имеющим право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287">
              <w:rPr>
                <w:rFonts w:ascii="Times New Roman" w:hAnsi="Times New Roman" w:cs="Times New Roman"/>
                <w:sz w:val="24"/>
                <w:szCs w:val="24"/>
              </w:rPr>
              <w:t>Для открытия с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чета необходимо дополнительно предоставить пенсионное удостоверение либо другой документ, подтверждающий право физического лица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В случае, когда право на трудовую пенсию по старости подтверждено достижением соответствующего возраста, а также когда до наступления пенсии по старости осталось не более одного года, предоставление пенсионного удостоверения не требуется.</w:t>
            </w:r>
          </w:p>
          <w:p w:rsidR="001072BD" w:rsidRPr="00686B3A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5151D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 w:rsidR="00320D54">
              <w:rPr>
                <w:b/>
                <w:bCs/>
                <w:color w:val="000000" w:themeColor="text1"/>
                <w:kern w:val="24"/>
              </w:rPr>
              <w:t xml:space="preserve"> (минимальная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 w:rsidRPr="00F2120D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E74E80">
              <w:rPr>
                <w:iCs/>
                <w:color w:val="000000" w:themeColor="text1"/>
                <w:kern w:val="24"/>
              </w:rPr>
              <w:t xml:space="preserve"> </w:t>
            </w:r>
            <w:r w:rsidR="00731259">
              <w:rPr>
                <w:iCs/>
                <w:color w:val="000000" w:themeColor="text1"/>
                <w:kern w:val="24"/>
              </w:rPr>
              <w:t>5</w:t>
            </w:r>
            <w:r w:rsidR="00E74E80">
              <w:rPr>
                <w:iCs/>
                <w:color w:val="000000" w:themeColor="text1"/>
                <w:kern w:val="24"/>
              </w:rPr>
              <w:t>.</w:t>
            </w:r>
            <w:r w:rsidR="00E74E80" w:rsidRPr="00E670F0">
              <w:rPr>
                <w:iCs/>
                <w:color w:val="000000" w:themeColor="text1"/>
                <w:kern w:val="24"/>
              </w:rPr>
              <w:t xml:space="preserve">5% </w:t>
            </w:r>
            <w:r w:rsidR="00E74E80" w:rsidRPr="005151DA">
              <w:rPr>
                <w:iCs/>
                <w:kern w:val="24"/>
              </w:rPr>
              <w:t xml:space="preserve">годовых и  </w:t>
            </w:r>
            <w:r w:rsidR="00731259">
              <w:t>6</w:t>
            </w:r>
            <w:r w:rsidR="00E74E80" w:rsidRPr="005151DA">
              <w:t>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t>онлайн</w:t>
            </w:r>
            <w:proofErr w:type="spellEnd"/>
            <w:r w:rsidR="00E74E80" w:rsidRPr="005151DA">
              <w:t xml:space="preserve"> 2.0</w:t>
            </w:r>
            <w:r w:rsidR="00320D54" w:rsidRPr="005151DA">
              <w:rPr>
                <w:iCs/>
                <w:kern w:val="24"/>
              </w:rPr>
              <w:t xml:space="preserve"> </w:t>
            </w:r>
            <w:r w:rsidR="00E74E80" w:rsidRPr="005151DA">
              <w:rPr>
                <w:iCs/>
                <w:kern w:val="24"/>
              </w:rPr>
              <w:t xml:space="preserve">соответственно) </w:t>
            </w:r>
            <w:r w:rsidR="00320D54" w:rsidRPr="005151DA">
              <w:rPr>
                <w:iCs/>
                <w:kern w:val="24"/>
              </w:rPr>
              <w:t>на фактический остаток денежных средств на счете на начало операционного дня</w:t>
            </w:r>
            <w:r w:rsidR="00597883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</w:t>
            </w:r>
            <w:r w:rsidR="00632DC4" w:rsidRPr="005151DA">
              <w:rPr>
                <w:iCs/>
                <w:kern w:val="24"/>
              </w:rPr>
              <w:t>Процентная ставка может быть изменена Банком в одностороннем порядке.</w:t>
            </w:r>
          </w:p>
          <w:p w:rsidR="00597883" w:rsidRPr="005151DA" w:rsidRDefault="00992598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proofErr w:type="gramStart"/>
            <w:r w:rsidRPr="005151DA">
              <w:rPr>
                <w:b/>
                <w:bCs/>
                <w:kern w:val="24"/>
              </w:rPr>
              <w:t xml:space="preserve">Максимально возможная процентная ставка </w:t>
            </w:r>
            <w:r w:rsidRPr="005151DA">
              <w:rPr>
                <w:iCs/>
                <w:kern w:val="24"/>
              </w:rPr>
              <w:t>–</w:t>
            </w:r>
            <w:r w:rsidR="00916101" w:rsidRPr="005151DA">
              <w:rPr>
                <w:iCs/>
                <w:kern w:val="24"/>
              </w:rPr>
              <w:t xml:space="preserve"> </w:t>
            </w:r>
            <w:r w:rsidR="00731259">
              <w:rPr>
                <w:iCs/>
                <w:kern w:val="24"/>
              </w:rPr>
              <w:t>5</w:t>
            </w:r>
            <w:r w:rsidR="00FA0487" w:rsidRPr="005151DA">
              <w:rPr>
                <w:iCs/>
                <w:kern w:val="24"/>
              </w:rPr>
              <w:t>.</w:t>
            </w:r>
            <w:r w:rsidR="001072BD" w:rsidRPr="005151DA">
              <w:rPr>
                <w:iCs/>
                <w:kern w:val="24"/>
              </w:rPr>
              <w:t>5</w:t>
            </w:r>
            <w:r w:rsidR="00A47C27" w:rsidRPr="005151DA">
              <w:rPr>
                <w:iCs/>
                <w:kern w:val="24"/>
              </w:rPr>
              <w:t>% годовых</w:t>
            </w:r>
            <w:r w:rsidR="00E74E80" w:rsidRPr="005151DA">
              <w:rPr>
                <w:iCs/>
                <w:kern w:val="24"/>
              </w:rPr>
              <w:t xml:space="preserve"> и  </w:t>
            </w:r>
            <w:r w:rsidR="00731259">
              <w:t>6</w:t>
            </w:r>
            <w:r w:rsidR="00E74E80" w:rsidRPr="005151DA">
              <w:t>.5% годовых (</w:t>
            </w:r>
            <w:r w:rsidR="00E74E80" w:rsidRPr="005151DA">
              <w:rPr>
                <w:iCs/>
                <w:kern w:val="24"/>
              </w:rPr>
              <w:t>Для счетов, открытых в офисе банка и  для с</w:t>
            </w:r>
            <w:r w:rsidR="00E74E80" w:rsidRPr="005151DA">
              <w:t xml:space="preserve">четов, открытых в личном кабинете Агророс </w:t>
            </w:r>
            <w:proofErr w:type="spellStart"/>
            <w:r w:rsidR="00E74E80" w:rsidRPr="005151DA">
              <w:lastRenderedPageBreak/>
              <w:t>онлайн</w:t>
            </w:r>
            <w:proofErr w:type="spellEnd"/>
            <w:r w:rsidR="00E74E80" w:rsidRPr="005151DA">
              <w:t xml:space="preserve"> 2.0</w:t>
            </w:r>
            <w:r w:rsidR="00E74E80" w:rsidRPr="005151DA">
              <w:rPr>
                <w:iCs/>
                <w:kern w:val="24"/>
              </w:rPr>
              <w:t xml:space="preserve"> соответственно)</w:t>
            </w:r>
            <w:r w:rsidR="00916101" w:rsidRPr="005151DA">
              <w:rPr>
                <w:iCs/>
                <w:kern w:val="24"/>
              </w:rPr>
              <w:t>.</w:t>
            </w:r>
            <w:proofErr w:type="gramEnd"/>
            <w:r w:rsidR="00597883" w:rsidRPr="005151DA">
              <w:rPr>
                <w:iCs/>
                <w:kern w:val="24"/>
              </w:rPr>
              <w:t xml:space="preserve"> 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Pr="005151DA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F2120D" w:rsidRDefault="00597883" w:rsidP="00E74E80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«Пенсионный»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п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</w:t>
            </w:r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Агророс </w:t>
            </w:r>
            <w:proofErr w:type="spellStart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онлайн</w:t>
            </w:r>
            <w:proofErr w:type="spellEnd"/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2.0 (при наличии технической возможности)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F728F5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D" w:rsidRDefault="002D31BD" w:rsidP="001F441A">
      <w:pPr>
        <w:spacing w:after="0" w:line="240" w:lineRule="auto"/>
      </w:pPr>
      <w:r>
        <w:separator/>
      </w:r>
    </w:p>
  </w:endnote>
  <w:end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D" w:rsidRDefault="002D31BD" w:rsidP="001F441A">
      <w:pPr>
        <w:spacing w:after="0" w:line="240" w:lineRule="auto"/>
      </w:pPr>
      <w:r>
        <w:separator/>
      </w:r>
    </w:p>
  </w:footnote>
  <w:footnote w:type="continuationSeparator" w:id="0">
    <w:p w:rsidR="002D31BD" w:rsidRDefault="002D31B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«Пенсионный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D1D10"/>
    <w:rsid w:val="001072BD"/>
    <w:rsid w:val="00126AE4"/>
    <w:rsid w:val="001331C1"/>
    <w:rsid w:val="0015372A"/>
    <w:rsid w:val="00170639"/>
    <w:rsid w:val="001D581A"/>
    <w:rsid w:val="001F1044"/>
    <w:rsid w:val="001F441A"/>
    <w:rsid w:val="001F78C8"/>
    <w:rsid w:val="00201EFD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513962"/>
    <w:rsid w:val="005151DA"/>
    <w:rsid w:val="005232F0"/>
    <w:rsid w:val="005402FC"/>
    <w:rsid w:val="00547D4F"/>
    <w:rsid w:val="0058165A"/>
    <w:rsid w:val="00583074"/>
    <w:rsid w:val="00597883"/>
    <w:rsid w:val="00603A10"/>
    <w:rsid w:val="00632DC4"/>
    <w:rsid w:val="00654B14"/>
    <w:rsid w:val="006833E1"/>
    <w:rsid w:val="00686B3A"/>
    <w:rsid w:val="006A1805"/>
    <w:rsid w:val="006B1C3C"/>
    <w:rsid w:val="006C5AAD"/>
    <w:rsid w:val="006F6667"/>
    <w:rsid w:val="00704B7A"/>
    <w:rsid w:val="0072023C"/>
    <w:rsid w:val="0072726F"/>
    <w:rsid w:val="00731259"/>
    <w:rsid w:val="00757DA3"/>
    <w:rsid w:val="00763A16"/>
    <w:rsid w:val="007A6377"/>
    <w:rsid w:val="007B6919"/>
    <w:rsid w:val="007C5055"/>
    <w:rsid w:val="007D0C37"/>
    <w:rsid w:val="00805AE9"/>
    <w:rsid w:val="00822389"/>
    <w:rsid w:val="0084142B"/>
    <w:rsid w:val="00845F4F"/>
    <w:rsid w:val="008A5585"/>
    <w:rsid w:val="008A7408"/>
    <w:rsid w:val="008D3CDD"/>
    <w:rsid w:val="008E0DFF"/>
    <w:rsid w:val="009131B8"/>
    <w:rsid w:val="00916101"/>
    <w:rsid w:val="00922E8C"/>
    <w:rsid w:val="0097676E"/>
    <w:rsid w:val="00992598"/>
    <w:rsid w:val="009A1001"/>
    <w:rsid w:val="009E1FF9"/>
    <w:rsid w:val="00A364D1"/>
    <w:rsid w:val="00A47C27"/>
    <w:rsid w:val="00A63D4B"/>
    <w:rsid w:val="00A82869"/>
    <w:rsid w:val="00A97BA9"/>
    <w:rsid w:val="00AA2E8A"/>
    <w:rsid w:val="00AB47BF"/>
    <w:rsid w:val="00AB7A4C"/>
    <w:rsid w:val="00AF53C3"/>
    <w:rsid w:val="00B03B26"/>
    <w:rsid w:val="00B22FC8"/>
    <w:rsid w:val="00B5567B"/>
    <w:rsid w:val="00B679E8"/>
    <w:rsid w:val="00B7474A"/>
    <w:rsid w:val="00B76DD8"/>
    <w:rsid w:val="00C07A56"/>
    <w:rsid w:val="00C15287"/>
    <w:rsid w:val="00C24AFE"/>
    <w:rsid w:val="00C923DC"/>
    <w:rsid w:val="00CB2505"/>
    <w:rsid w:val="00D257B4"/>
    <w:rsid w:val="00D42D69"/>
    <w:rsid w:val="00D71F17"/>
    <w:rsid w:val="00DC26B8"/>
    <w:rsid w:val="00DE097A"/>
    <w:rsid w:val="00E36F7C"/>
    <w:rsid w:val="00E463D8"/>
    <w:rsid w:val="00E50C37"/>
    <w:rsid w:val="00E5246E"/>
    <w:rsid w:val="00E670F0"/>
    <w:rsid w:val="00E74E80"/>
    <w:rsid w:val="00E8583E"/>
    <w:rsid w:val="00EA11EF"/>
    <w:rsid w:val="00EE6933"/>
    <w:rsid w:val="00F210A4"/>
    <w:rsid w:val="00F2120D"/>
    <w:rsid w:val="00F45948"/>
    <w:rsid w:val="00F52D50"/>
    <w:rsid w:val="00F67FE9"/>
    <w:rsid w:val="00F728F5"/>
    <w:rsid w:val="00FA0487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2025-06-09T13:57:00Z</dcterms:created>
  <dcterms:modified xsi:type="dcterms:W3CDTF">2025-06-09T13:57:00Z</dcterms:modified>
</cp:coreProperties>
</file>