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7A" w:rsidRPr="00477A9D" w:rsidRDefault="00B9597A" w:rsidP="00B9597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1E8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 xml:space="preserve">Реквизиты </w:t>
      </w:r>
      <w:r w:rsidRPr="00477A9D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Государственн</w:t>
      </w:r>
      <w:r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ой</w:t>
      </w:r>
      <w:r w:rsidRPr="00477A9D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 xml:space="preserve"> корпораци</w:t>
      </w:r>
      <w:r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и</w:t>
      </w:r>
      <w:r w:rsidRPr="00477A9D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 xml:space="preserve"> «Агентство по страхованию вкладов» </w:t>
      </w:r>
      <w:r w:rsidRPr="00477A9D">
        <w:rPr>
          <w:rFonts w:ascii="Times New Roman" w:hAnsi="Times New Roman" w:cs="Times New Roman"/>
          <w:b/>
          <w:color w:val="000000"/>
          <w:sz w:val="28"/>
          <w:szCs w:val="28"/>
        </w:rPr>
        <w:t>(создана в январе 2004 года на основании Федерального закона от 23 декабря 2003 года № 177-ФЗ «О страховании вкладов в банках Российской Федерации»)</w:t>
      </w:r>
    </w:p>
    <w:p w:rsidR="00B9597A" w:rsidRPr="00B44AC8" w:rsidRDefault="00B9597A" w:rsidP="00B9597A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B44AC8">
        <w:rPr>
          <w:rFonts w:ascii="Times New Roman" w:hAnsi="Times New Roman" w:cs="Times New Roman"/>
          <w:color w:val="000000"/>
          <w:sz w:val="32"/>
          <w:szCs w:val="32"/>
        </w:rPr>
        <w:t>Государственная корпорация «Агентство по страхованию вкладов»</w:t>
      </w:r>
    </w:p>
    <w:p w:rsidR="00B9597A" w:rsidRPr="00B44AC8" w:rsidRDefault="00B9597A" w:rsidP="00B9597A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44AC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109240, г. Москва, ул. Высоцкого, д. 4</w:t>
      </w:r>
    </w:p>
    <w:p w:rsidR="00B9597A" w:rsidRPr="00B44AC8" w:rsidRDefault="00B9597A" w:rsidP="00B9597A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44AC8">
        <w:rPr>
          <w:rFonts w:ascii="Times New Roman" w:hAnsi="Times New Roman" w:cs="Times New Roman"/>
          <w:bCs/>
          <w:color w:val="000000"/>
          <w:sz w:val="28"/>
          <w:szCs w:val="28"/>
        </w:rPr>
        <w:t>Эл. почта:</w:t>
      </w:r>
      <w:r w:rsidRPr="00B44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4" w:history="1">
        <w:r w:rsidRPr="00B44AC8">
          <w:rPr>
            <w:rStyle w:val="a4"/>
            <w:rFonts w:ascii="Times New Roman" w:hAnsi="Times New Roman" w:cs="Times New Roman"/>
            <w:sz w:val="28"/>
            <w:szCs w:val="28"/>
          </w:rPr>
          <w:t>info@asv.org.ru</w:t>
        </w:r>
      </w:hyperlink>
      <w:r w:rsidRPr="00B44A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B9597A" w:rsidRPr="00B44AC8" w:rsidRDefault="00B9597A" w:rsidP="00B9597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44AC8">
        <w:rPr>
          <w:rStyle w:val="f111"/>
          <w:rFonts w:ascii="Times New Roman" w:hAnsi="Times New Roman" w:cs="Times New Roman"/>
          <w:color w:val="000000"/>
          <w:sz w:val="28"/>
          <w:szCs w:val="28"/>
        </w:rPr>
        <w:t xml:space="preserve">Телефон горячей линии:  </w:t>
      </w:r>
      <w:r w:rsidRPr="00B44AC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8 800 200-08-05 </w:t>
      </w:r>
      <w:r w:rsidRPr="00B44AC8">
        <w:rPr>
          <w:rStyle w:val="black1"/>
          <w:rFonts w:ascii="Times New Roman" w:hAnsi="Times New Roman" w:cs="Times New Roman"/>
          <w:sz w:val="28"/>
          <w:szCs w:val="28"/>
        </w:rPr>
        <w:t>(</w:t>
      </w:r>
      <w:r w:rsidRPr="00B44AC8">
        <w:rPr>
          <w:rStyle w:val="f111"/>
          <w:rFonts w:ascii="Times New Roman" w:hAnsi="Times New Roman" w:cs="Times New Roman"/>
          <w:color w:val="000000"/>
          <w:sz w:val="28"/>
          <w:szCs w:val="28"/>
        </w:rPr>
        <w:t>Бесплатный звонок по России</w:t>
      </w:r>
      <w:r w:rsidRPr="00B44AC8">
        <w:rPr>
          <w:rStyle w:val="black1"/>
          <w:rFonts w:ascii="Times New Roman" w:hAnsi="Times New Roman" w:cs="Times New Roman"/>
          <w:sz w:val="28"/>
          <w:szCs w:val="28"/>
        </w:rPr>
        <w:t>)</w:t>
      </w:r>
    </w:p>
    <w:p w:rsidR="00B9597A" w:rsidRDefault="00B9597A" w:rsidP="00B9597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44AC8">
        <w:rPr>
          <w:rFonts w:ascii="Times New Roman" w:hAnsi="Times New Roman" w:cs="Times New Roman"/>
          <w:color w:val="000000"/>
          <w:sz w:val="28"/>
          <w:szCs w:val="28"/>
        </w:rPr>
        <w:t xml:space="preserve">Адрес в сети </w:t>
      </w:r>
      <w:proofErr w:type="spellStart"/>
      <w:r w:rsidRPr="00B44AC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B44AC8">
        <w:rPr>
          <w:rFonts w:ascii="Times New Roman" w:hAnsi="Times New Roman" w:cs="Times New Roman"/>
          <w:sz w:val="28"/>
          <w:szCs w:val="28"/>
        </w:rPr>
        <w:t xml:space="preserve">:  </w:t>
      </w:r>
      <w:hyperlink r:id="rId5" w:history="1">
        <w:r w:rsidRPr="00B44AC8">
          <w:rPr>
            <w:rStyle w:val="a4"/>
            <w:rFonts w:ascii="Times New Roman" w:hAnsi="Times New Roman" w:cs="Times New Roman"/>
            <w:sz w:val="28"/>
            <w:szCs w:val="28"/>
          </w:rPr>
          <w:t>www.asv.org.ru</w:t>
        </w:r>
      </w:hyperlink>
      <w:r w:rsidRPr="00B44AC8">
        <w:rPr>
          <w:rFonts w:ascii="Times New Roman" w:hAnsi="Times New Roman" w:cs="Times New Roman"/>
        </w:rPr>
        <w:t xml:space="preserve">  </w:t>
      </w:r>
      <w:r w:rsidRPr="00B44AC8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B9597A" w:rsidRPr="00477A9D" w:rsidRDefault="00B9597A" w:rsidP="00B9597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A9D">
        <w:rPr>
          <w:rFonts w:ascii="Times New Roman" w:hAnsi="Times New Roman" w:cs="Times New Roman"/>
          <w:color w:val="000000"/>
          <w:sz w:val="28"/>
          <w:szCs w:val="28"/>
        </w:rPr>
        <w:t xml:space="preserve">Справки о прохождении корреспонденции: </w:t>
      </w:r>
      <w:r w:rsidR="00F659AE">
        <w:rPr>
          <w:rFonts w:ascii="Times New Roman" w:hAnsi="Times New Roman" w:cs="Times New Roman"/>
          <w:color w:val="000000"/>
          <w:sz w:val="28"/>
          <w:szCs w:val="28"/>
        </w:rPr>
        <w:t>+7 495 725 31</w:t>
      </w:r>
      <w:r w:rsidR="00F659AE" w:rsidRPr="00F659AE">
        <w:rPr>
          <w:rFonts w:ascii="Times New Roman" w:hAnsi="Times New Roman" w:cs="Times New Roman"/>
          <w:color w:val="000000"/>
          <w:sz w:val="28"/>
          <w:szCs w:val="28"/>
        </w:rPr>
        <w:t>41</w:t>
      </w:r>
    </w:p>
    <w:p w:rsidR="00B9597A" w:rsidRPr="00477A9D" w:rsidRDefault="00B9597A" w:rsidP="00B9597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77A9D">
        <w:rPr>
          <w:rFonts w:ascii="Times New Roman" w:hAnsi="Times New Roman" w:cs="Times New Roman"/>
          <w:color w:val="000000"/>
          <w:sz w:val="28"/>
          <w:szCs w:val="28"/>
        </w:rPr>
        <w:t xml:space="preserve">Факс: </w:t>
      </w:r>
      <w:r w:rsidR="00F659AE">
        <w:rPr>
          <w:rFonts w:ascii="Times New Roman" w:hAnsi="Times New Roman" w:cs="Times New Roman"/>
          <w:color w:val="000000"/>
          <w:sz w:val="28"/>
          <w:szCs w:val="28"/>
        </w:rPr>
        <w:t>+7 495 725 31</w:t>
      </w:r>
      <w:r w:rsidR="00F659AE" w:rsidRPr="00F659AE">
        <w:rPr>
          <w:rFonts w:ascii="Times New Roman" w:hAnsi="Times New Roman" w:cs="Times New Roman"/>
          <w:color w:val="000000"/>
          <w:sz w:val="28"/>
          <w:szCs w:val="28"/>
        </w:rPr>
        <w:t>03</w:t>
      </w:r>
    </w:p>
    <w:p w:rsidR="00B9597A" w:rsidRPr="00B44AC8" w:rsidRDefault="00B9597A" w:rsidP="00B9597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77A9D">
        <w:rPr>
          <w:rFonts w:ascii="Times New Roman" w:hAnsi="Times New Roman" w:cs="Times New Roman"/>
          <w:color w:val="000000"/>
          <w:sz w:val="28"/>
          <w:szCs w:val="28"/>
        </w:rPr>
        <w:t xml:space="preserve">Телефон доверия по фактам коррупции: </w:t>
      </w:r>
      <w:r w:rsidR="00F659AE">
        <w:rPr>
          <w:rFonts w:ascii="Times New Roman" w:hAnsi="Times New Roman" w:cs="Times New Roman"/>
          <w:color w:val="000000"/>
          <w:sz w:val="28"/>
          <w:szCs w:val="28"/>
        </w:rPr>
        <w:t>+7 495 725 31</w:t>
      </w:r>
      <w:r w:rsidR="00F659AE" w:rsidRPr="00F659AE">
        <w:rPr>
          <w:rFonts w:ascii="Times New Roman" w:hAnsi="Times New Roman" w:cs="Times New Roman"/>
          <w:color w:val="000000"/>
          <w:sz w:val="28"/>
          <w:szCs w:val="28"/>
        </w:rPr>
        <w:t>16</w:t>
      </w:r>
      <w:bookmarkStart w:id="0" w:name="_GoBack"/>
      <w:bookmarkEnd w:id="0"/>
    </w:p>
    <w:p w:rsidR="00B9597A" w:rsidRDefault="00B9597A" w:rsidP="00B9597A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</w:p>
    <w:p w:rsidR="00B9597A" w:rsidRDefault="00B9597A" w:rsidP="00B9597A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  <w:r w:rsidRPr="000651E8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Уважаемые клиенты!</w:t>
      </w:r>
    </w:p>
    <w:p w:rsidR="00B9597A" w:rsidRDefault="00B9597A" w:rsidP="00B9597A">
      <w:pPr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</w:p>
    <w:p w:rsidR="00B9597A" w:rsidRDefault="00B9597A" w:rsidP="00B9597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54101">
        <w:rPr>
          <w:rFonts w:ascii="Times New Roman" w:hAnsi="Times New Roman" w:cs="Times New Roman"/>
          <w:color w:val="000000"/>
          <w:sz w:val="32"/>
          <w:szCs w:val="32"/>
        </w:rPr>
        <w:t>АО «Банк «</w:t>
      </w:r>
      <w:proofErr w:type="spellStart"/>
      <w:r w:rsidRPr="00B54101">
        <w:rPr>
          <w:rFonts w:ascii="Times New Roman" w:hAnsi="Times New Roman" w:cs="Times New Roman"/>
          <w:color w:val="000000"/>
          <w:sz w:val="32"/>
          <w:szCs w:val="32"/>
        </w:rPr>
        <w:t>Агророс</w:t>
      </w:r>
      <w:proofErr w:type="spellEnd"/>
      <w:r w:rsidRPr="00B54101">
        <w:rPr>
          <w:rFonts w:ascii="Times New Roman" w:hAnsi="Times New Roman" w:cs="Times New Roman"/>
          <w:color w:val="000000"/>
          <w:sz w:val="32"/>
          <w:szCs w:val="32"/>
        </w:rPr>
        <w:t xml:space="preserve">» уведомляет Вас о необходимости </w:t>
      </w:r>
      <w:r w:rsidRPr="00B54101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своевременного представления информации</w:t>
      </w:r>
      <w:r w:rsidRPr="00B54101">
        <w:rPr>
          <w:rFonts w:ascii="Times New Roman" w:hAnsi="Times New Roman" w:cs="Times New Roman"/>
          <w:color w:val="000000"/>
          <w:sz w:val="32"/>
          <w:szCs w:val="32"/>
        </w:rPr>
        <w:t xml:space="preserve"> об изменениях в представленных при заключении договора банковского вклада или договора банковского счета сведениях </w:t>
      </w:r>
      <w:r w:rsidRPr="00B54101">
        <w:rPr>
          <w:rFonts w:ascii="Times New Roman" w:hAnsi="Times New Roman" w:cs="Times New Roman"/>
          <w:sz w:val="32"/>
          <w:szCs w:val="32"/>
        </w:rPr>
        <w:t>(</w:t>
      </w:r>
      <w:r w:rsidRPr="00E15425">
        <w:rPr>
          <w:rFonts w:ascii="Times New Roman" w:hAnsi="Times New Roman" w:cs="Times New Roman"/>
          <w:b/>
          <w:i/>
          <w:sz w:val="32"/>
          <w:szCs w:val="32"/>
          <w:u w:val="single"/>
        </w:rPr>
        <w:t>фамилии, имени, отчества, адреса регистрации, места нахождения (для юридических лиц), адреса для почтовых уведомлений, вида и реквизитов документа, удостоверяющего личность вкладчика - физического лица, контактного телефона, наименования (для юридического лица), сведений о представителях, имеющих право действовать от имени вкладчика - юридического лица без доверенности))</w:t>
      </w:r>
      <w:r w:rsidRPr="00B54101">
        <w:rPr>
          <w:rFonts w:ascii="Times New Roman" w:hAnsi="Times New Roman" w:cs="Times New Roman"/>
          <w:sz w:val="32"/>
          <w:szCs w:val="32"/>
        </w:rPr>
        <w:t>.</w:t>
      </w:r>
      <w:r w:rsidRPr="00B54101">
        <w:rPr>
          <w:rFonts w:ascii="Times New Roman" w:hAnsi="Times New Roman" w:cs="Times New Roman"/>
          <w:color w:val="000000"/>
          <w:sz w:val="32"/>
          <w:szCs w:val="32"/>
        </w:rPr>
        <w:t xml:space="preserve"> При несвоевременном предоставлении данной информации, возможны негативные последствия в случае наступления в отношении банка, страхового случая (в частности, увеличение сроков рассмотрения требования вкладчика о выплате возмещения по вкладам, отказ в выплате страхового возмещения при невозможности идентифицировать Агентством личность вкладчика </w:t>
      </w:r>
      <w:r w:rsidRPr="00B54101">
        <w:rPr>
          <w:rFonts w:ascii="Times New Roman" w:hAnsi="Times New Roman" w:cs="Times New Roman"/>
          <w:sz w:val="32"/>
          <w:szCs w:val="32"/>
        </w:rPr>
        <w:t xml:space="preserve">(его </w:t>
      </w:r>
      <w:r w:rsidRPr="00B54101">
        <w:rPr>
          <w:rFonts w:ascii="Times New Roman" w:hAnsi="Times New Roman" w:cs="Times New Roman"/>
          <w:sz w:val="32"/>
          <w:szCs w:val="32"/>
        </w:rPr>
        <w:lastRenderedPageBreak/>
        <w:t>представителя, имеющего право действовать от имени вкладчика - юридического лица без доверенности)).</w:t>
      </w:r>
    </w:p>
    <w:p w:rsidR="00B9597A" w:rsidRPr="00B54101" w:rsidRDefault="00B9597A" w:rsidP="00B9597A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9597A" w:rsidRPr="00B54101" w:rsidRDefault="00B9597A" w:rsidP="00B9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B54101">
        <w:rPr>
          <w:rFonts w:ascii="Times New Roman" w:hAnsi="Times New Roman" w:cs="Times New Roman"/>
          <w:sz w:val="32"/>
          <w:szCs w:val="32"/>
        </w:rPr>
        <w:t xml:space="preserve">Подробная информация о вкладах, подлежащих страхованию в соответствии с Федеральным законом, о размере возмещения по вкладам, описание порядка обращения вкладчика в Агентство с требованием о выплате возмещения по вкладам и порядка выплаты возмещения по вкладам, а также информация о праве вкладчика на получение оставшейся после выплаты возмещения части вклада в соответствии с </w:t>
      </w:r>
      <w:hyperlink r:id="rId6" w:history="1">
        <w:r w:rsidRPr="00B54101">
          <w:rPr>
            <w:rFonts w:ascii="Times New Roman" w:hAnsi="Times New Roman" w:cs="Times New Roman"/>
            <w:color w:val="106BBE"/>
            <w:sz w:val="32"/>
            <w:szCs w:val="32"/>
          </w:rPr>
          <w:t>Федеральным законом</w:t>
        </w:r>
      </w:hyperlink>
      <w:r w:rsidRPr="00B54101">
        <w:rPr>
          <w:rFonts w:ascii="Times New Roman" w:hAnsi="Times New Roman" w:cs="Times New Roman"/>
          <w:sz w:val="32"/>
          <w:szCs w:val="32"/>
        </w:rPr>
        <w:t xml:space="preserve"> "О несостоятельности (банкротстве)" имеется на сайте Агентства.</w:t>
      </w:r>
    </w:p>
    <w:p w:rsidR="00B9597A" w:rsidRPr="00B54101" w:rsidRDefault="00B9597A" w:rsidP="00B959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B9597A" w:rsidRDefault="00B9597A" w:rsidP="00B9597A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Информируем Вас о том, что:</w:t>
      </w:r>
    </w:p>
    <w:p w:rsidR="00B9597A" w:rsidRDefault="0081376B" w:rsidP="00B9597A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B9597A" w:rsidRPr="00B54101">
        <w:rPr>
          <w:rFonts w:ascii="Times New Roman" w:hAnsi="Times New Roman" w:cs="Times New Roman"/>
          <w:color w:val="000000"/>
          <w:sz w:val="32"/>
          <w:szCs w:val="32"/>
        </w:rPr>
        <w:t xml:space="preserve">денежные средства, </w:t>
      </w:r>
      <w:r w:rsidR="00B9597A" w:rsidRPr="00B54101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переводимые по поручениям физических лиц без открытия банковских счетов</w:t>
      </w:r>
      <w:r w:rsidR="00B9597A" w:rsidRPr="00B54101">
        <w:rPr>
          <w:rFonts w:ascii="Times New Roman" w:hAnsi="Times New Roman" w:cs="Times New Roman"/>
          <w:color w:val="000000"/>
          <w:sz w:val="32"/>
          <w:szCs w:val="32"/>
        </w:rPr>
        <w:t>, не подлежат страхованию в Государственной корпорации «Аг</w:t>
      </w:r>
      <w:r w:rsidR="002D5A89">
        <w:rPr>
          <w:rFonts w:ascii="Times New Roman" w:hAnsi="Times New Roman" w:cs="Times New Roman"/>
          <w:color w:val="000000"/>
          <w:sz w:val="32"/>
          <w:szCs w:val="32"/>
        </w:rPr>
        <w:t>ентства по страхованию вкладов».</w:t>
      </w:r>
    </w:p>
    <w:sectPr w:rsidR="00B9597A" w:rsidSect="0061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7A"/>
    <w:rsid w:val="00083BD8"/>
    <w:rsid w:val="002D5A89"/>
    <w:rsid w:val="003147FB"/>
    <w:rsid w:val="00612655"/>
    <w:rsid w:val="0081376B"/>
    <w:rsid w:val="00B9597A"/>
    <w:rsid w:val="00F6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6689"/>
  <w15:docId w15:val="{58B94146-375A-4F78-BD16-97B51CF2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597A"/>
    <w:rPr>
      <w:b/>
      <w:bCs/>
    </w:rPr>
  </w:style>
  <w:style w:type="character" w:styleId="a4">
    <w:name w:val="Hyperlink"/>
    <w:basedOn w:val="a0"/>
    <w:uiPriority w:val="99"/>
    <w:semiHidden/>
    <w:unhideWhenUsed/>
    <w:rsid w:val="00B9597A"/>
    <w:rPr>
      <w:color w:val="27509B"/>
      <w:u w:val="single"/>
    </w:rPr>
  </w:style>
  <w:style w:type="character" w:customStyle="1" w:styleId="black1">
    <w:name w:val="black1"/>
    <w:basedOn w:val="a0"/>
    <w:rsid w:val="00B9597A"/>
    <w:rPr>
      <w:color w:val="000000"/>
    </w:rPr>
  </w:style>
  <w:style w:type="character" w:customStyle="1" w:styleId="f111">
    <w:name w:val="f111"/>
    <w:basedOn w:val="a0"/>
    <w:rsid w:val="00B959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5181.0" TargetMode="External"/><Relationship Id="rId5" Type="http://schemas.openxmlformats.org/officeDocument/2006/relationships/hyperlink" Target="http://www.asv.org.ru/" TargetMode="External"/><Relationship Id="rId4" Type="http://schemas.openxmlformats.org/officeDocument/2006/relationships/hyperlink" Target="mailto:info@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Утигалиева</dc:creator>
  <cp:lastModifiedBy>lyamkina</cp:lastModifiedBy>
  <cp:revision>2</cp:revision>
  <dcterms:created xsi:type="dcterms:W3CDTF">2024-09-24T12:49:00Z</dcterms:created>
  <dcterms:modified xsi:type="dcterms:W3CDTF">2024-09-24T12:49:00Z</dcterms:modified>
</cp:coreProperties>
</file>