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5609CC">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5609CC">
              <w:rPr>
                <w:rFonts w:ascii="Times New Roman" w:eastAsia="+mn-ea" w:hAnsi="Times New Roman" w:cs="Times New Roman"/>
                <w:b/>
                <w:bCs/>
                <w:color w:val="000000"/>
                <w:kern w:val="24"/>
                <w:sz w:val="24"/>
                <w:szCs w:val="24"/>
              </w:rPr>
              <w:t>11</w:t>
            </w:r>
            <w:r w:rsidR="00736C5A">
              <w:rPr>
                <w:rFonts w:ascii="Times New Roman" w:eastAsia="+mn-ea" w:hAnsi="Times New Roman" w:cs="Times New Roman"/>
                <w:b/>
                <w:bCs/>
                <w:color w:val="000000"/>
                <w:kern w:val="24"/>
                <w:sz w:val="24"/>
                <w:szCs w:val="24"/>
              </w:rPr>
              <w:t>.0</w:t>
            </w:r>
            <w:r w:rsidR="005609CC">
              <w:rPr>
                <w:rFonts w:ascii="Times New Roman" w:eastAsia="+mn-ea" w:hAnsi="Times New Roman" w:cs="Times New Roman"/>
                <w:b/>
                <w:bCs/>
                <w:color w:val="000000"/>
                <w:kern w:val="24"/>
                <w:sz w:val="24"/>
                <w:szCs w:val="24"/>
              </w:rPr>
              <w:t>7</w:t>
            </w:r>
            <w:r w:rsidR="00736C5A">
              <w:rPr>
                <w:rFonts w:ascii="Times New Roman" w:eastAsia="+mn-ea" w:hAnsi="Times New Roman" w:cs="Times New Roman"/>
                <w:b/>
                <w:bCs/>
                <w:color w:val="000000"/>
                <w:kern w:val="24"/>
                <w:sz w:val="24"/>
                <w:szCs w:val="24"/>
              </w:rPr>
              <w:t>.2024г</w:t>
            </w:r>
            <w:r>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380618">
              <w:rPr>
                <w:bCs/>
                <w:color w:val="000000" w:themeColor="text1"/>
                <w:kern w:val="24"/>
              </w:rPr>
              <w:t>1</w:t>
            </w:r>
            <w:r w:rsidR="00763A16" w:rsidRPr="00860B3E">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380618" w:rsidRPr="00380618">
              <w:rPr>
                <w:rFonts w:ascii="Times New Roman" w:hAnsi="Times New Roman" w:cs="Times New Roman"/>
                <w:bCs/>
                <w:color w:val="000000" w:themeColor="text1"/>
                <w:kern w:val="24"/>
                <w:sz w:val="24"/>
                <w:szCs w:val="24"/>
              </w:rPr>
              <w:t>550</w:t>
            </w:r>
            <w:r w:rsidR="00F2120D" w:rsidRPr="00380618">
              <w:rPr>
                <w:rFonts w:ascii="Times New Roman" w:hAnsi="Times New Roman" w:cs="Times New Roman"/>
                <w:bCs/>
                <w:color w:val="000000" w:themeColor="text1"/>
                <w:kern w:val="24"/>
                <w:sz w:val="24"/>
                <w:szCs w:val="24"/>
              </w:rPr>
              <w:t xml:space="preserve"> </w:t>
            </w:r>
            <w:r w:rsidR="00763A16" w:rsidRPr="00380618">
              <w:rPr>
                <w:rFonts w:ascii="Times New Roman" w:hAnsi="Times New Roman" w:cs="Times New Roman"/>
                <w:bCs/>
                <w:color w:val="000000" w:themeColor="text1"/>
                <w:kern w:val="24"/>
                <w:sz w:val="24"/>
                <w:szCs w:val="24"/>
              </w:rPr>
              <w:t>д</w:t>
            </w:r>
            <w:r w:rsidR="00380618" w:rsidRPr="00380618">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380618">
              <w:rPr>
                <w:iCs/>
                <w:color w:val="000000" w:themeColor="text1"/>
                <w:kern w:val="24"/>
              </w:rPr>
              <w:t>8</w:t>
            </w:r>
            <w:r w:rsidR="00916101" w:rsidRPr="00F2120D">
              <w:rPr>
                <w:iCs/>
                <w:color w:val="000000" w:themeColor="text1"/>
                <w:kern w:val="24"/>
              </w:rPr>
              <w:t>.</w:t>
            </w:r>
            <w:r w:rsidR="00380618">
              <w:rPr>
                <w:iCs/>
                <w:color w:val="000000" w:themeColor="text1"/>
                <w:kern w:val="24"/>
              </w:rPr>
              <w:t>825</w:t>
            </w:r>
            <w:r w:rsidRPr="00F2120D">
              <w:rPr>
                <w:iCs/>
                <w:color w:val="000000" w:themeColor="text1"/>
                <w:kern w:val="24"/>
              </w:rPr>
              <w:t xml:space="preserve">% </w:t>
            </w:r>
            <w:proofErr w:type="gramStart"/>
            <w:r w:rsidRPr="00F2120D">
              <w:rPr>
                <w:iCs/>
                <w:color w:val="000000" w:themeColor="text1"/>
                <w:kern w:val="24"/>
              </w:rPr>
              <w:t>годовых</w:t>
            </w:r>
            <w:proofErr w:type="gramEnd"/>
          </w:p>
          <w:p w:rsidR="00916101" w:rsidRPr="00F2120D" w:rsidRDefault="00992598" w:rsidP="00380618">
            <w:pPr>
              <w:pStyle w:val="af2"/>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380618" w:rsidRPr="009A3037">
              <w:t xml:space="preserve">от 1 </w:t>
            </w:r>
            <w:proofErr w:type="spellStart"/>
            <w:r w:rsidR="00380618" w:rsidRPr="009A3037">
              <w:t>дн</w:t>
            </w:r>
            <w:proofErr w:type="spellEnd"/>
            <w:r w:rsidR="00380618" w:rsidRPr="009A3037">
              <w:t xml:space="preserve">. до 121 </w:t>
            </w:r>
            <w:proofErr w:type="spellStart"/>
            <w:r w:rsidR="00380618" w:rsidRPr="009A3037">
              <w:t>дн</w:t>
            </w:r>
            <w:proofErr w:type="spellEnd"/>
            <w:r w:rsidR="00380618" w:rsidRPr="009A3037">
              <w:t xml:space="preserve">. – 12,50%, от 122 </w:t>
            </w:r>
            <w:proofErr w:type="spellStart"/>
            <w:r w:rsidR="00380618" w:rsidRPr="009A3037">
              <w:t>дн</w:t>
            </w:r>
            <w:proofErr w:type="spellEnd"/>
            <w:r w:rsidR="00380618" w:rsidRPr="009A3037">
              <w:t xml:space="preserve">. до 243 </w:t>
            </w:r>
            <w:proofErr w:type="spellStart"/>
            <w:r w:rsidR="00380618" w:rsidRPr="009A3037">
              <w:t>дн</w:t>
            </w:r>
            <w:proofErr w:type="spellEnd"/>
            <w:r w:rsidR="00380618" w:rsidRPr="009A3037">
              <w:t xml:space="preserve">. - 9%, от 244 </w:t>
            </w:r>
            <w:proofErr w:type="spellStart"/>
            <w:r w:rsidR="00380618" w:rsidRPr="009A3037">
              <w:t>дн</w:t>
            </w:r>
            <w:proofErr w:type="spellEnd"/>
            <w:r w:rsidR="00380618" w:rsidRPr="009A3037">
              <w:t xml:space="preserve">. </w:t>
            </w:r>
            <w:proofErr w:type="gramStart"/>
            <w:r w:rsidR="00380618" w:rsidRPr="009A3037">
              <w:t>до</w:t>
            </w:r>
            <w:proofErr w:type="gramEnd"/>
            <w:r w:rsidR="00380618" w:rsidRPr="009A3037">
              <w:t xml:space="preserve"> 365 – 7%, от 366 </w:t>
            </w:r>
            <w:proofErr w:type="spellStart"/>
            <w:r w:rsidR="00380618" w:rsidRPr="009A3037">
              <w:t>дн</w:t>
            </w:r>
            <w:proofErr w:type="spellEnd"/>
            <w:r w:rsidR="00380618" w:rsidRPr="009A3037">
              <w:t>. - 6.00%</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380618">
              <w:rPr>
                <w:rFonts w:ascii="Times New Roman" w:hAnsi="Times New Roman" w:cs="Times New Roman"/>
                <w:sz w:val="24"/>
                <w:szCs w:val="24"/>
              </w:rPr>
              <w:t>Универсальный плюс</w:t>
            </w:r>
            <w:r w:rsidRPr="00F2120D">
              <w:rPr>
                <w:rFonts w:ascii="Times New Roman" w:hAnsi="Times New Roman" w:cs="Times New Roman"/>
                <w:sz w:val="24"/>
                <w:szCs w:val="24"/>
              </w:rPr>
              <w:t>» отсутствуют</w:t>
            </w:r>
          </w:p>
          <w:p w:rsidR="00686B3A" w:rsidRPr="00F2120D" w:rsidRDefault="00992598" w:rsidP="00860B3E">
            <w:pPr>
              <w:pStyle w:val="af2"/>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60B3E">
              <w:rPr>
                <w:rFonts w:eastAsiaTheme="minorHAnsi"/>
                <w:sz w:val="24"/>
                <w:szCs w:val="24"/>
              </w:rPr>
              <w:t>ю</w:t>
            </w:r>
            <w:r w:rsidR="00F2120D" w:rsidRPr="00F2120D">
              <w:rPr>
                <w:rFonts w:eastAsiaTheme="minorHAnsi"/>
                <w:sz w:val="24"/>
                <w:szCs w:val="24"/>
              </w:rPr>
              <w:t xml:space="preserve"> срока Вклада. Уплата процентов по Вкладу осуществляется путем зачисления во Вклад (капитализация).</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380618" w:rsidRDefault="00992598" w:rsidP="00F2120D">
            <w:pPr>
              <w:pStyle w:val="af2"/>
              <w:jc w:val="both"/>
              <w:rPr>
                <w:rFonts w:eastAsiaTheme="minorHAnsi"/>
                <w:sz w:val="24"/>
                <w:szCs w:val="24"/>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380618">
              <w:rPr>
                <w:rFonts w:eastAsiaTheme="minorHAnsi"/>
                <w:sz w:val="24"/>
                <w:szCs w:val="24"/>
              </w:rPr>
              <w:t>1</w:t>
            </w:r>
            <w:r w:rsidR="00F2120D" w:rsidRPr="00F2120D">
              <w:rPr>
                <w:rFonts w:eastAsiaTheme="minorHAnsi"/>
                <w:sz w:val="24"/>
                <w:szCs w:val="24"/>
              </w:rPr>
              <w:t xml:space="preserve"> 000 рублей</w:t>
            </w:r>
            <w:r w:rsidR="00916101" w:rsidRPr="00A97BA9">
              <w:rPr>
                <w:rFonts w:eastAsiaTheme="minorHAnsi"/>
                <w:sz w:val="24"/>
                <w:szCs w:val="24"/>
              </w:rPr>
              <w:t>.</w:t>
            </w:r>
            <w:r w:rsidR="00380618">
              <w:rPr>
                <w:rFonts w:eastAsiaTheme="minorHAnsi"/>
                <w:sz w:val="24"/>
                <w:szCs w:val="24"/>
              </w:rPr>
              <w:t xml:space="preserve"> </w:t>
            </w:r>
            <w:r w:rsidR="00380618" w:rsidRPr="00380618">
              <w:rPr>
                <w:rFonts w:eastAsiaTheme="minorHAnsi"/>
                <w:sz w:val="24"/>
                <w:szCs w:val="24"/>
              </w:rPr>
              <w:t>Дополнительные взносы принимаются в течение всего срока вклада.</w:t>
            </w:r>
          </w:p>
          <w:p w:rsidR="00992598" w:rsidRPr="002640B4" w:rsidRDefault="00992598" w:rsidP="00380618">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w:t>
            </w:r>
            <w:proofErr w:type="gramStart"/>
            <w:r w:rsidR="00763A16" w:rsidRPr="00763A16">
              <w:rPr>
                <w:rFonts w:eastAsiaTheme="minorHAnsi"/>
                <w:lang w:eastAsia="en-US"/>
              </w:rPr>
              <w:t>дств пр</w:t>
            </w:r>
            <w:proofErr w:type="gramEnd"/>
            <w:r w:rsidR="00763A16" w:rsidRPr="00763A16">
              <w:rPr>
                <w:rFonts w:eastAsiaTheme="minorHAnsi"/>
                <w:lang w:eastAsia="en-US"/>
              </w:rPr>
              <w:t xml:space="preserve">едусмотрено </w:t>
            </w:r>
            <w:r w:rsidR="00380618" w:rsidRPr="00380618">
              <w:rPr>
                <w:rFonts w:eastAsiaTheme="minorHAnsi"/>
                <w:lang w:eastAsia="en-US"/>
              </w:rPr>
              <w:t>до суммы неснижаемого остатка. Сумма неснижаемого остатка 10 000 рублей</w:t>
            </w:r>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w:t>
            </w:r>
            <w:r w:rsidRPr="00583074">
              <w:rPr>
                <w:rFonts w:ascii="Times New Roman" w:hAnsi="Times New Roman" w:cs="Times New Roman"/>
                <w:sz w:val="24"/>
                <w:szCs w:val="24"/>
              </w:rPr>
              <w:lastRenderedPageBreak/>
              <w:t xml:space="preserve">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При расторжении вклада проценты за неполный месяц начисляются по ставке 0,01% (ноль целых одна сотая). Уплаченные проценты не пересчитываются</w:t>
            </w:r>
            <w:r w:rsidR="00CB2505">
              <w:rPr>
                <w:rFonts w:ascii="Times New Roman" w:hAnsi="Times New Roman" w:cs="Times New Roman"/>
                <w:sz w:val="24"/>
                <w:szCs w:val="24"/>
              </w:rPr>
              <w:t>.</w:t>
            </w:r>
          </w:p>
          <w:p w:rsidR="00380618" w:rsidRPr="00380618" w:rsidRDefault="00686B3A" w:rsidP="00380618">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0B1012">
              <w:rPr>
                <w:rFonts w:ascii="Times New Roman" w:hAnsi="Times New Roman" w:cs="Times New Roman"/>
                <w:sz w:val="24"/>
                <w:szCs w:val="24"/>
              </w:rPr>
              <w:t>Пролонгация не</w:t>
            </w:r>
            <w:r w:rsidR="00380618" w:rsidRPr="00380618">
              <w:rPr>
                <w:rFonts w:ascii="Times New Roman" w:hAnsi="Times New Roman" w:cs="Times New Roman"/>
                <w:sz w:val="24"/>
                <w:szCs w:val="24"/>
              </w:rPr>
              <w:t xml:space="preserve"> предусмотрен</w:t>
            </w:r>
            <w:r w:rsidR="000B1012">
              <w:rPr>
                <w:rFonts w:ascii="Times New Roman" w:hAnsi="Times New Roman" w:cs="Times New Roman"/>
                <w:sz w:val="24"/>
                <w:szCs w:val="24"/>
              </w:rPr>
              <w:t>а</w:t>
            </w:r>
            <w:r w:rsidR="00380618">
              <w:rPr>
                <w:rFonts w:ascii="Times New Roman" w:hAnsi="Times New Roman" w:cs="Times New Roman"/>
                <w:sz w:val="24"/>
                <w:szCs w:val="24"/>
              </w:rPr>
              <w:t>.</w:t>
            </w:r>
          </w:p>
          <w:p w:rsidR="00686B3A" w:rsidRPr="00686B3A" w:rsidRDefault="00380618" w:rsidP="00380618">
            <w:pPr>
              <w:autoSpaceDE w:val="0"/>
              <w:autoSpaceDN w:val="0"/>
              <w:adjustRightInd w:val="0"/>
              <w:contextualSpacing/>
              <w:jc w:val="both"/>
              <w:rPr>
                <w:rFonts w:ascii="Times New Roman" w:hAnsi="Times New Roman" w:cs="Times New Roman"/>
                <w:sz w:val="24"/>
                <w:szCs w:val="24"/>
              </w:rPr>
            </w:pPr>
            <w:r w:rsidRPr="00380618">
              <w:rPr>
                <w:rFonts w:ascii="Times New Roman" w:hAnsi="Times New Roman" w:cs="Times New Roman"/>
                <w:sz w:val="24"/>
                <w:szCs w:val="24"/>
              </w:rPr>
              <w:t>По истечении срока договора, договор считается продленным на условиях вклада до востребования, денежные средства перечисляются на вклад «До востребования»</w:t>
            </w:r>
            <w:r>
              <w:rPr>
                <w:rFonts w:ascii="Times New Roman" w:hAnsi="Times New Roman" w:cs="Times New Roman"/>
                <w:sz w:val="24"/>
                <w:szCs w:val="24"/>
              </w:rPr>
              <w:t>.</w:t>
            </w:r>
            <w:r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740" w:rsidRDefault="001B6740" w:rsidP="001F441A">
      <w:pPr>
        <w:spacing w:after="0" w:line="240" w:lineRule="auto"/>
      </w:pPr>
      <w:r>
        <w:separator/>
      </w:r>
    </w:p>
  </w:endnote>
  <w:endnote w:type="continuationSeparator" w:id="0">
    <w:p w:rsidR="001B6740" w:rsidRDefault="001B6740"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740" w:rsidRDefault="001B6740" w:rsidP="001F441A">
      <w:pPr>
        <w:spacing w:after="0" w:line="240" w:lineRule="auto"/>
      </w:pPr>
      <w:r>
        <w:separator/>
      </w:r>
    </w:p>
  </w:footnote>
  <w:footnote w:type="continuationSeparator" w:id="0">
    <w:p w:rsidR="001B6740" w:rsidRDefault="001B6740"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380618">
      <w:rPr>
        <w:rFonts w:ascii="Times New Roman" w:hAnsi="Times New Roman" w:cs="Times New Roman"/>
        <w:b/>
        <w:sz w:val="28"/>
      </w:rPr>
      <w:t>Универсальный плюс</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B1012"/>
    <w:rsid w:val="00111284"/>
    <w:rsid w:val="00126AE4"/>
    <w:rsid w:val="001331C1"/>
    <w:rsid w:val="0015372A"/>
    <w:rsid w:val="001B6740"/>
    <w:rsid w:val="001F1044"/>
    <w:rsid w:val="001F441A"/>
    <w:rsid w:val="00201EFD"/>
    <w:rsid w:val="00245C9F"/>
    <w:rsid w:val="00252301"/>
    <w:rsid w:val="002640B4"/>
    <w:rsid w:val="002834C7"/>
    <w:rsid w:val="002D25F8"/>
    <w:rsid w:val="002E2DD9"/>
    <w:rsid w:val="00305337"/>
    <w:rsid w:val="003103AD"/>
    <w:rsid w:val="00315AFF"/>
    <w:rsid w:val="003350A7"/>
    <w:rsid w:val="0033712E"/>
    <w:rsid w:val="00355B66"/>
    <w:rsid w:val="00380618"/>
    <w:rsid w:val="004859FB"/>
    <w:rsid w:val="004B7455"/>
    <w:rsid w:val="00513962"/>
    <w:rsid w:val="005232F0"/>
    <w:rsid w:val="005402FC"/>
    <w:rsid w:val="005609CC"/>
    <w:rsid w:val="0058165A"/>
    <w:rsid w:val="00583074"/>
    <w:rsid w:val="00591CA7"/>
    <w:rsid w:val="00603A10"/>
    <w:rsid w:val="00625AFB"/>
    <w:rsid w:val="00643AA2"/>
    <w:rsid w:val="00686B3A"/>
    <w:rsid w:val="006A1805"/>
    <w:rsid w:val="006A755F"/>
    <w:rsid w:val="006C5AAD"/>
    <w:rsid w:val="00736C5A"/>
    <w:rsid w:val="00763A16"/>
    <w:rsid w:val="007A0828"/>
    <w:rsid w:val="007D0C37"/>
    <w:rsid w:val="00822389"/>
    <w:rsid w:val="0084142B"/>
    <w:rsid w:val="00845F4F"/>
    <w:rsid w:val="00860B3E"/>
    <w:rsid w:val="008A5585"/>
    <w:rsid w:val="008A7408"/>
    <w:rsid w:val="008C5F30"/>
    <w:rsid w:val="008D3CDD"/>
    <w:rsid w:val="008E0DFF"/>
    <w:rsid w:val="00901995"/>
    <w:rsid w:val="00916101"/>
    <w:rsid w:val="00922E8C"/>
    <w:rsid w:val="0097676E"/>
    <w:rsid w:val="00992598"/>
    <w:rsid w:val="00992BFB"/>
    <w:rsid w:val="009A1001"/>
    <w:rsid w:val="00A63D4B"/>
    <w:rsid w:val="00A82869"/>
    <w:rsid w:val="00A97BA9"/>
    <w:rsid w:val="00AB7A4C"/>
    <w:rsid w:val="00AF53C3"/>
    <w:rsid w:val="00B22FC8"/>
    <w:rsid w:val="00B5567B"/>
    <w:rsid w:val="00B679E8"/>
    <w:rsid w:val="00B7474A"/>
    <w:rsid w:val="00B76DD8"/>
    <w:rsid w:val="00C923DC"/>
    <w:rsid w:val="00CB2505"/>
    <w:rsid w:val="00CE108B"/>
    <w:rsid w:val="00CE3CCD"/>
    <w:rsid w:val="00DB44AE"/>
    <w:rsid w:val="00DC26B8"/>
    <w:rsid w:val="00E50C37"/>
    <w:rsid w:val="00F04EE8"/>
    <w:rsid w:val="00F1379E"/>
    <w:rsid w:val="00F2120D"/>
    <w:rsid w:val="00F45948"/>
    <w:rsid w:val="00F52D50"/>
    <w:rsid w:val="00FB18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777</Words>
  <Characters>4434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3</cp:revision>
  <dcterms:created xsi:type="dcterms:W3CDTF">2024-07-10T06:39:00Z</dcterms:created>
  <dcterms:modified xsi:type="dcterms:W3CDTF">2024-07-10T06:47:00Z</dcterms:modified>
</cp:coreProperties>
</file>