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686B3A" w:rsidRDefault="008E0DFF" w:rsidP="008D67E5">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8D67E5">
              <w:rPr>
                <w:rFonts w:ascii="Times New Roman" w:eastAsia="+mn-ea" w:hAnsi="Times New Roman" w:cs="Times New Roman"/>
                <w:b/>
                <w:bCs/>
                <w:color w:val="000000"/>
                <w:kern w:val="24"/>
                <w:sz w:val="24"/>
                <w:szCs w:val="24"/>
              </w:rPr>
              <w:t>11</w:t>
            </w:r>
            <w:r w:rsidR="0056170E">
              <w:rPr>
                <w:rFonts w:ascii="Times New Roman" w:eastAsia="+mn-ea" w:hAnsi="Times New Roman" w:cs="Times New Roman"/>
                <w:b/>
                <w:bCs/>
                <w:color w:val="000000"/>
                <w:kern w:val="24"/>
                <w:sz w:val="24"/>
                <w:szCs w:val="24"/>
              </w:rPr>
              <w:t>.0</w:t>
            </w:r>
            <w:r w:rsidR="008D67E5">
              <w:rPr>
                <w:rFonts w:ascii="Times New Roman" w:eastAsia="+mn-ea" w:hAnsi="Times New Roman" w:cs="Times New Roman"/>
                <w:b/>
                <w:bCs/>
                <w:color w:val="000000"/>
                <w:kern w:val="24"/>
                <w:sz w:val="24"/>
                <w:szCs w:val="24"/>
              </w:rPr>
              <w:t>7</w:t>
            </w:r>
            <w:r w:rsidR="0056170E">
              <w:rPr>
                <w:rFonts w:ascii="Times New Roman" w:eastAsia="+mn-ea" w:hAnsi="Times New Roman" w:cs="Times New Roman"/>
                <w:b/>
                <w:bCs/>
                <w:color w:val="000000"/>
                <w:kern w:val="24"/>
                <w:sz w:val="24"/>
                <w:szCs w:val="24"/>
              </w:rPr>
              <w:t>.2024г.</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F2120D">
              <w:rPr>
                <w:bCs/>
                <w:color w:val="000000" w:themeColor="text1"/>
                <w:kern w:val="24"/>
              </w:rPr>
              <w:t>10</w:t>
            </w:r>
            <w:r w:rsidR="00916101" w:rsidRPr="00821323">
              <w:rPr>
                <w:bCs/>
                <w:color w:val="000000" w:themeColor="text1"/>
                <w:kern w:val="24"/>
              </w:rPr>
              <w:t>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F2120D" w:rsidRPr="00F2120D">
              <w:rPr>
                <w:rFonts w:ascii="Times New Roman" w:hAnsi="Times New Roman" w:cs="Times New Roman"/>
                <w:bCs/>
                <w:color w:val="000000" w:themeColor="text1"/>
                <w:kern w:val="24"/>
                <w:sz w:val="24"/>
                <w:szCs w:val="24"/>
              </w:rPr>
              <w:t>7 дней</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992598" w:rsidRPr="00F2120D"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r w:rsidR="00F2120D">
              <w:rPr>
                <w:iCs/>
                <w:color w:val="000000" w:themeColor="text1"/>
                <w:kern w:val="24"/>
              </w:rPr>
              <w:t>13</w:t>
            </w:r>
            <w:r w:rsidR="00916101" w:rsidRPr="00F2120D">
              <w:rPr>
                <w:iCs/>
                <w:color w:val="000000" w:themeColor="text1"/>
                <w:kern w:val="24"/>
              </w:rPr>
              <w:t>.</w:t>
            </w:r>
            <w:r w:rsidR="00FD3054">
              <w:rPr>
                <w:iCs/>
                <w:color w:val="000000" w:themeColor="text1"/>
                <w:kern w:val="24"/>
              </w:rPr>
              <w:t>5</w:t>
            </w:r>
            <w:r w:rsidR="00F2120D">
              <w:rPr>
                <w:iCs/>
                <w:color w:val="000000" w:themeColor="text1"/>
                <w:kern w:val="24"/>
              </w:rPr>
              <w:t>00</w:t>
            </w:r>
            <w:r w:rsidRPr="00F2120D">
              <w:rPr>
                <w:iCs/>
                <w:color w:val="000000" w:themeColor="text1"/>
                <w:kern w:val="24"/>
              </w:rPr>
              <w:t>% годовых</w:t>
            </w:r>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F2120D">
              <w:rPr>
                <w:iCs/>
                <w:color w:val="000000" w:themeColor="text1"/>
                <w:kern w:val="24"/>
              </w:rPr>
              <w:t>13,</w:t>
            </w:r>
            <w:r w:rsidR="00FD3054">
              <w:rPr>
                <w:iCs/>
                <w:color w:val="000000" w:themeColor="text1"/>
                <w:kern w:val="24"/>
              </w:rPr>
              <w:t>5</w:t>
            </w:r>
            <w:r w:rsidR="00916101" w:rsidRPr="00F2120D">
              <w:rPr>
                <w:iCs/>
                <w:color w:val="000000" w:themeColor="text1"/>
                <w:kern w:val="24"/>
              </w:rPr>
              <w:t xml:space="preserve"> %.</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F2120D">
              <w:rPr>
                <w:rFonts w:ascii="Times New Roman" w:hAnsi="Times New Roman" w:cs="Times New Roman"/>
                <w:sz w:val="24"/>
                <w:szCs w:val="24"/>
              </w:rPr>
              <w:t>Неделька+</w:t>
            </w:r>
            <w:r w:rsidRPr="00F2120D">
              <w:rPr>
                <w:rFonts w:ascii="Times New Roman" w:hAnsi="Times New Roman" w:cs="Times New Roman"/>
                <w:sz w:val="24"/>
                <w:szCs w:val="24"/>
              </w:rPr>
              <w:t>» отсутствуют</w:t>
            </w:r>
          </w:p>
          <w:p w:rsidR="00686B3A" w:rsidRPr="00F2120D" w:rsidRDefault="00992598" w:rsidP="00821323">
            <w:pPr>
              <w:pStyle w:val="af2"/>
              <w:jc w:val="both"/>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проценты выплачиваются по окончани</w:t>
            </w:r>
            <w:r w:rsidR="00821323">
              <w:rPr>
                <w:rFonts w:eastAsiaTheme="minorHAnsi"/>
                <w:sz w:val="24"/>
                <w:szCs w:val="24"/>
              </w:rPr>
              <w:t>ю</w:t>
            </w:r>
            <w:r w:rsidR="00F2120D" w:rsidRPr="00F2120D">
              <w:rPr>
                <w:rFonts w:eastAsiaTheme="minorHAnsi"/>
                <w:sz w:val="24"/>
                <w:szCs w:val="24"/>
              </w:rPr>
              <w:t xml:space="preserve"> срока Вклада. Уплата процентов по Вкладу осуществляется путем зачисления во Вклад (капитализация).</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92598" w:rsidRPr="00A97BA9" w:rsidRDefault="00992598" w:rsidP="00F2120D">
            <w:pPr>
              <w:pStyle w:val="af2"/>
              <w:jc w:val="both"/>
              <w:rPr>
                <w:rFonts w:eastAsiaTheme="minorHAnsi"/>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без ограничений. Минимальный размер дополнительного взноса 50 000 рублей</w:t>
            </w:r>
            <w:r w:rsidR="00916101" w:rsidRPr="00A97BA9">
              <w:rPr>
                <w:rFonts w:eastAsiaTheme="minorHAnsi"/>
                <w:sz w:val="24"/>
                <w:szCs w:val="24"/>
              </w:rPr>
              <w:t>.</w:t>
            </w:r>
          </w:p>
          <w:p w:rsidR="00992598" w:rsidRPr="002640B4" w:rsidRDefault="00992598" w:rsidP="008E0DFF">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F2120D" w:rsidRPr="00A86CC2">
              <w:t>Частичное изъятие денежных средств предусмотрено в сумме, не превышающей общую сумму причисленных процентов в момент пролонгации/ий</w:t>
            </w:r>
            <w:r w:rsidR="00916101" w:rsidRPr="00A97BA9">
              <w:rPr>
                <w:rFonts w:eastAsiaTheme="minorHAnsi"/>
                <w:lang w:eastAsia="en-US"/>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w:t>
            </w:r>
            <w:r w:rsidRPr="00583074">
              <w:rPr>
                <w:rFonts w:ascii="Times New Roman" w:hAnsi="Times New Roman" w:cs="Times New Roman"/>
                <w:sz w:val="24"/>
                <w:szCs w:val="24"/>
              </w:rPr>
              <w:lastRenderedPageBreak/>
              <w:t>расторжения Банком договора Вклада. При невостребовании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до истечения</w:t>
            </w:r>
            <w:r w:rsidR="002640B4">
              <w:rPr>
                <w:rFonts w:ascii="Times New Roman" w:hAnsi="Times New Roman" w:cs="Times New Roman"/>
                <w:sz w:val="24"/>
                <w:szCs w:val="24"/>
              </w:rPr>
              <w:t xml:space="preserve"> </w:t>
            </w:r>
            <w:r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A97BA9" w:rsidRPr="00A97BA9">
              <w:rPr>
                <w:rFonts w:ascii="Times New Roman" w:hAnsi="Times New Roman" w:cs="Times New Roman"/>
                <w:sz w:val="24"/>
                <w:szCs w:val="24"/>
              </w:rPr>
              <w:t xml:space="preserve">Доход при расторжении вклада до истечения </w:t>
            </w:r>
            <w:r w:rsidR="00F2120D">
              <w:rPr>
                <w:rFonts w:ascii="Times New Roman" w:hAnsi="Times New Roman" w:cs="Times New Roman"/>
                <w:sz w:val="24"/>
                <w:szCs w:val="24"/>
              </w:rPr>
              <w:t>срока договора</w:t>
            </w:r>
            <w:r w:rsidR="00A97BA9" w:rsidRPr="00A97BA9">
              <w:rPr>
                <w:rFonts w:ascii="Times New Roman" w:hAnsi="Times New Roman" w:cs="Times New Roman"/>
                <w:sz w:val="24"/>
                <w:szCs w:val="24"/>
              </w:rPr>
              <w:t xml:space="preserve"> выплачивается по ставке вклада «До востребования»</w:t>
            </w:r>
            <w:r w:rsidR="00CB2505">
              <w:rPr>
                <w:rFonts w:ascii="Times New Roman" w:hAnsi="Times New Roman" w:cs="Times New Roman"/>
                <w:sz w:val="24"/>
                <w:szCs w:val="24"/>
              </w:rPr>
              <w:t>.</w:t>
            </w:r>
          </w:p>
          <w:p w:rsidR="00F2120D" w:rsidRPr="00F2120D" w:rsidRDefault="00686B3A" w:rsidP="00F2120D">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F2120D" w:rsidRPr="00F2120D">
              <w:rPr>
                <w:rFonts w:ascii="Times New Roman" w:hAnsi="Times New Roman" w:cs="Times New Roman"/>
                <w:sz w:val="24"/>
                <w:szCs w:val="24"/>
              </w:rPr>
              <w:t xml:space="preserve">Договор пролонгируется на условиях ранее заключенного Договора, под процентную ставку, действующую в Банке по данному виду вклада на день продления договора. </w:t>
            </w:r>
          </w:p>
          <w:p w:rsidR="00F2120D" w:rsidRPr="00F2120D" w:rsidRDefault="00F2120D" w:rsidP="00F2120D">
            <w:pPr>
              <w:autoSpaceDE w:val="0"/>
              <w:autoSpaceDN w:val="0"/>
              <w:adjustRightInd w:val="0"/>
              <w:contextualSpacing/>
              <w:jc w:val="both"/>
              <w:rPr>
                <w:rFonts w:ascii="Times New Roman" w:hAnsi="Times New Roman" w:cs="Times New Roman"/>
                <w:sz w:val="24"/>
                <w:szCs w:val="24"/>
              </w:rPr>
            </w:pPr>
            <w:r w:rsidRPr="00F2120D">
              <w:rPr>
                <w:rFonts w:ascii="Times New Roman" w:hAnsi="Times New Roman" w:cs="Times New Roman"/>
                <w:sz w:val="24"/>
                <w:szCs w:val="24"/>
              </w:rPr>
              <w:t>Количество продлений Договора на очередной срок Вклада - 50</w:t>
            </w:r>
          </w:p>
          <w:p w:rsidR="00686B3A" w:rsidRPr="00686B3A" w:rsidRDefault="00F2120D" w:rsidP="00F2120D">
            <w:pPr>
              <w:autoSpaceDE w:val="0"/>
              <w:autoSpaceDN w:val="0"/>
              <w:adjustRightInd w:val="0"/>
              <w:contextualSpacing/>
              <w:jc w:val="both"/>
              <w:rPr>
                <w:rFonts w:ascii="Times New Roman" w:hAnsi="Times New Roman" w:cs="Times New Roman"/>
                <w:sz w:val="24"/>
                <w:szCs w:val="24"/>
              </w:rPr>
            </w:pPr>
            <w:r w:rsidRPr="00F2120D">
              <w:rPr>
                <w:rFonts w:ascii="Times New Roman" w:hAnsi="Times New Roman" w:cs="Times New Roman"/>
                <w:sz w:val="24"/>
                <w:szCs w:val="24"/>
              </w:rPr>
              <w:t>По истечении всех сроков пролонгаций, предусмотренных условиями договора, договор считается продленным на условиях вклада до востребования, денежные средства перечисляются на вклад «До востребования»</w:t>
            </w:r>
            <w:r w:rsidRPr="00A86CC2">
              <w:rPr>
                <w:sz w:val="20"/>
                <w:szCs w:val="20"/>
              </w:rPr>
              <w:t xml:space="preserve">  </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в Контактный-центр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E777E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29F1" w:rsidRDefault="00F729F1" w:rsidP="001F441A">
      <w:pPr>
        <w:spacing w:after="0" w:line="240" w:lineRule="auto"/>
      </w:pPr>
      <w:r>
        <w:separator/>
      </w:r>
    </w:p>
  </w:endnote>
  <w:endnote w:type="continuationSeparator" w:id="0">
    <w:p w:rsidR="00F729F1" w:rsidRDefault="00F729F1"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29F1" w:rsidRDefault="00F729F1" w:rsidP="001F441A">
      <w:pPr>
        <w:spacing w:after="0" w:line="240" w:lineRule="auto"/>
      </w:pPr>
      <w:r>
        <w:separator/>
      </w:r>
    </w:p>
  </w:footnote>
  <w:footnote w:type="continuationSeparator" w:id="0">
    <w:p w:rsidR="00F729F1" w:rsidRDefault="00F729F1"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F2120D">
      <w:rPr>
        <w:rFonts w:ascii="Times New Roman" w:hAnsi="Times New Roman" w:cs="Times New Roman"/>
        <w:b/>
        <w:sz w:val="28"/>
      </w:rPr>
      <w:t>Неделька+</w:t>
    </w:r>
    <w:r w:rsidR="006A1805" w:rsidRPr="002640B4">
      <w:rPr>
        <w:rFonts w:ascii="Times New Roman" w:hAnsi="Times New Roman" w:cs="Times New Roman"/>
        <w:b/>
        <w:sz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Тучина Наталья">
    <w15:presenceInfo w15:providerId="AD" w15:userId="S-1-5-21-1708537768-1965331169-725345543-1014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E50C37"/>
    <w:rsid w:val="00126AE4"/>
    <w:rsid w:val="001331C1"/>
    <w:rsid w:val="0015372A"/>
    <w:rsid w:val="001F1044"/>
    <w:rsid w:val="001F441A"/>
    <w:rsid w:val="00201EFD"/>
    <w:rsid w:val="00245C9F"/>
    <w:rsid w:val="00252301"/>
    <w:rsid w:val="002640B4"/>
    <w:rsid w:val="002834C7"/>
    <w:rsid w:val="002D25F8"/>
    <w:rsid w:val="002E2DD9"/>
    <w:rsid w:val="00305337"/>
    <w:rsid w:val="003065EC"/>
    <w:rsid w:val="003103AD"/>
    <w:rsid w:val="00315AFF"/>
    <w:rsid w:val="003350A7"/>
    <w:rsid w:val="0033712E"/>
    <w:rsid w:val="00355B66"/>
    <w:rsid w:val="003B39D6"/>
    <w:rsid w:val="00487564"/>
    <w:rsid w:val="004B7455"/>
    <w:rsid w:val="00502AA8"/>
    <w:rsid w:val="00513962"/>
    <w:rsid w:val="005232F0"/>
    <w:rsid w:val="005402FC"/>
    <w:rsid w:val="0056170E"/>
    <w:rsid w:val="0058165A"/>
    <w:rsid w:val="00583074"/>
    <w:rsid w:val="00603A10"/>
    <w:rsid w:val="0061042E"/>
    <w:rsid w:val="00686B3A"/>
    <w:rsid w:val="006A0354"/>
    <w:rsid w:val="006A1805"/>
    <w:rsid w:val="006C5AAD"/>
    <w:rsid w:val="007D0C37"/>
    <w:rsid w:val="007F727B"/>
    <w:rsid w:val="00821323"/>
    <w:rsid w:val="00822389"/>
    <w:rsid w:val="0084142B"/>
    <w:rsid w:val="00845F4F"/>
    <w:rsid w:val="008930A4"/>
    <w:rsid w:val="008A5585"/>
    <w:rsid w:val="008A7408"/>
    <w:rsid w:val="008D67E5"/>
    <w:rsid w:val="008E0DFF"/>
    <w:rsid w:val="00916101"/>
    <w:rsid w:val="00922E8C"/>
    <w:rsid w:val="0097676E"/>
    <w:rsid w:val="00992598"/>
    <w:rsid w:val="009A1001"/>
    <w:rsid w:val="00A63D4B"/>
    <w:rsid w:val="00A82869"/>
    <w:rsid w:val="00A97BA9"/>
    <w:rsid w:val="00AB7A4C"/>
    <w:rsid w:val="00B22FC8"/>
    <w:rsid w:val="00B5567B"/>
    <w:rsid w:val="00B55D88"/>
    <w:rsid w:val="00B679E8"/>
    <w:rsid w:val="00B7474A"/>
    <w:rsid w:val="00B76DD8"/>
    <w:rsid w:val="00BA2ED8"/>
    <w:rsid w:val="00C923DC"/>
    <w:rsid w:val="00CB2505"/>
    <w:rsid w:val="00CF3CB8"/>
    <w:rsid w:val="00DA06F4"/>
    <w:rsid w:val="00DC26B8"/>
    <w:rsid w:val="00E50C37"/>
    <w:rsid w:val="00F2120D"/>
    <w:rsid w:val="00F22F9A"/>
    <w:rsid w:val="00F45948"/>
    <w:rsid w:val="00F52D50"/>
    <w:rsid w:val="00F729F1"/>
    <w:rsid w:val="00FD3054"/>
    <w:rsid w:val="00FE5D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784</Words>
  <Characters>4470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3</cp:revision>
  <dcterms:created xsi:type="dcterms:W3CDTF">2024-07-10T06:36:00Z</dcterms:created>
  <dcterms:modified xsi:type="dcterms:W3CDTF">2024-07-10T06:45:00Z</dcterms:modified>
</cp:coreProperties>
</file>